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6D60" w:rsidRDefault="004E6D60" w:rsidP="004E6D60">
      <w:pPr>
        <w:pStyle w:val="1"/>
        <w:ind w:firstLine="567"/>
        <w:jc w:val="center"/>
        <w:outlineLvl w:val="0"/>
        <w:rPr>
          <w:b/>
          <w:bCs/>
          <w:sz w:val="22"/>
          <w:szCs w:val="22"/>
        </w:rPr>
      </w:pPr>
      <w:r>
        <w:rPr>
          <w:b/>
          <w:bCs/>
          <w:sz w:val="22"/>
          <w:szCs w:val="22"/>
        </w:rPr>
        <w:t xml:space="preserve">ДОГОВОР </w:t>
      </w:r>
      <w:permStart w:id="1450992124" w:edGrp="everyone"/>
      <w:r>
        <w:rPr>
          <w:b/>
          <w:bCs/>
          <w:sz w:val="22"/>
          <w:szCs w:val="22"/>
        </w:rPr>
        <w:t xml:space="preserve">№ _________ </w:t>
      </w:r>
      <w:permEnd w:id="1450992124"/>
    </w:p>
    <w:p w:rsidR="004E6D60" w:rsidRDefault="004E6D60" w:rsidP="004E6D60">
      <w:pPr>
        <w:pStyle w:val="1"/>
        <w:ind w:firstLine="567"/>
        <w:jc w:val="center"/>
        <w:outlineLvl w:val="0"/>
        <w:rPr>
          <w:b/>
          <w:bCs/>
          <w:sz w:val="22"/>
          <w:szCs w:val="22"/>
        </w:rPr>
      </w:pPr>
      <w:r>
        <w:rPr>
          <w:b/>
          <w:bCs/>
          <w:sz w:val="22"/>
          <w:szCs w:val="22"/>
        </w:rPr>
        <w:t>поставки лома черных металлов</w:t>
      </w:r>
    </w:p>
    <w:p w:rsidR="004E6D60" w:rsidRDefault="004E6D60" w:rsidP="004E6D60">
      <w:pPr>
        <w:ind w:firstLine="567"/>
        <w:jc w:val="both"/>
        <w:rPr>
          <w:sz w:val="22"/>
          <w:szCs w:val="22"/>
        </w:rPr>
      </w:pPr>
    </w:p>
    <w:p w:rsidR="004E6D60" w:rsidRDefault="004E6D60" w:rsidP="004E6D60">
      <w:pPr>
        <w:pStyle w:val="2"/>
        <w:ind w:firstLine="567"/>
        <w:jc w:val="both"/>
        <w:rPr>
          <w:sz w:val="22"/>
          <w:szCs w:val="22"/>
        </w:rPr>
      </w:pPr>
      <w:permStart w:id="1840583072" w:edGrp="everyone"/>
      <w:r>
        <w:rPr>
          <w:sz w:val="22"/>
          <w:szCs w:val="22"/>
        </w:rPr>
        <w:t>г. Ленинск - Кузнецкий</w:t>
      </w:r>
      <w:r>
        <w:rPr>
          <w:sz w:val="22"/>
          <w:szCs w:val="22"/>
        </w:rPr>
        <w:tab/>
      </w:r>
      <w:r>
        <w:rPr>
          <w:sz w:val="22"/>
          <w:szCs w:val="22"/>
        </w:rPr>
        <w:tab/>
      </w:r>
      <w:r>
        <w:rPr>
          <w:sz w:val="22"/>
          <w:szCs w:val="22"/>
        </w:rPr>
        <w:tab/>
      </w:r>
      <w:r>
        <w:rPr>
          <w:sz w:val="22"/>
          <w:szCs w:val="22"/>
        </w:rPr>
        <w:tab/>
      </w:r>
      <w:r>
        <w:rPr>
          <w:sz w:val="22"/>
          <w:szCs w:val="22"/>
        </w:rPr>
        <w:tab/>
        <w:t xml:space="preserve">«___» _____________ 20___ г. </w:t>
      </w:r>
    </w:p>
    <w:p w:rsidR="004E6D60" w:rsidRDefault="004E6D60" w:rsidP="004E6D60">
      <w:pPr>
        <w:pStyle w:val="a3"/>
        <w:ind w:firstLine="567"/>
        <w:rPr>
          <w:b/>
          <w:bCs/>
          <w:sz w:val="22"/>
          <w:szCs w:val="22"/>
        </w:rPr>
      </w:pPr>
    </w:p>
    <w:p w:rsidR="004E6D60" w:rsidRDefault="004E6D60" w:rsidP="004E6D60">
      <w:pPr>
        <w:pStyle w:val="a3"/>
        <w:ind w:firstLine="567"/>
        <w:rPr>
          <w:color w:val="000000"/>
          <w:sz w:val="24"/>
          <w:szCs w:val="24"/>
        </w:rPr>
      </w:pPr>
      <w:r>
        <w:rPr>
          <w:b/>
          <w:bCs/>
          <w:color w:val="000000"/>
          <w:sz w:val="24"/>
          <w:szCs w:val="24"/>
        </w:rPr>
        <w:t>Акционерное общество «СУЭК-Кузбасс» (АО «СУЭК - Кузбасс»)</w:t>
      </w:r>
      <w:r>
        <w:rPr>
          <w:color w:val="000000"/>
          <w:sz w:val="24"/>
          <w:szCs w:val="24"/>
        </w:rPr>
        <w:t xml:space="preserve">, именуемое в дальнейшем </w:t>
      </w:r>
      <w:r>
        <w:rPr>
          <w:b/>
          <w:bCs/>
          <w:color w:val="000000"/>
          <w:sz w:val="24"/>
          <w:szCs w:val="24"/>
        </w:rPr>
        <w:t>«Поставщик»</w:t>
      </w:r>
      <w:r>
        <w:rPr>
          <w:color w:val="000000"/>
          <w:sz w:val="24"/>
          <w:szCs w:val="24"/>
        </w:rPr>
        <w:t xml:space="preserve">, в лице __________________________________________________________________ _______________________________________________________________________________, действующего на основании доверенности № _______________________, с одной стороны, и _______________________________________________________________________________, именуемое в дальнейшем </w:t>
      </w:r>
      <w:r>
        <w:rPr>
          <w:b/>
          <w:bCs/>
          <w:color w:val="000000"/>
          <w:sz w:val="24"/>
          <w:szCs w:val="24"/>
        </w:rPr>
        <w:t>«Покупатель»</w:t>
      </w:r>
      <w:r>
        <w:rPr>
          <w:color w:val="000000"/>
          <w:sz w:val="24"/>
          <w:szCs w:val="24"/>
        </w:rPr>
        <w:t>, в лице _____________________________________ _______________________________, действующего на основании Устава, с другой стороны, при совместном упоминании именуемые «Стороны», заключили настоящий Договор о нижеследующем:</w:t>
      </w:r>
    </w:p>
    <w:permEnd w:id="1840583072"/>
    <w:p w:rsidR="004E6D60" w:rsidRDefault="004E6D60" w:rsidP="004E6D60">
      <w:pPr>
        <w:ind w:firstLine="567"/>
        <w:jc w:val="both"/>
        <w:rPr>
          <w:color w:val="000000"/>
          <w:sz w:val="24"/>
          <w:szCs w:val="24"/>
        </w:rPr>
      </w:pPr>
    </w:p>
    <w:p w:rsidR="004E6D60" w:rsidRDefault="004E6D60" w:rsidP="004E6D60">
      <w:pPr>
        <w:numPr>
          <w:ilvl w:val="0"/>
          <w:numId w:val="1"/>
        </w:numPr>
        <w:ind w:left="0" w:firstLine="567"/>
        <w:jc w:val="center"/>
        <w:rPr>
          <w:b/>
          <w:color w:val="000000"/>
          <w:sz w:val="24"/>
          <w:szCs w:val="24"/>
        </w:rPr>
      </w:pPr>
      <w:r>
        <w:rPr>
          <w:b/>
          <w:color w:val="000000"/>
          <w:sz w:val="24"/>
          <w:szCs w:val="24"/>
        </w:rPr>
        <w:t>ПРЕДМЕТ ДОГОВОРА</w:t>
      </w:r>
    </w:p>
    <w:p w:rsidR="004E6D60" w:rsidRDefault="004E6D60" w:rsidP="004E6D60">
      <w:pPr>
        <w:ind w:left="567"/>
        <w:rPr>
          <w:b/>
          <w:color w:val="000000"/>
          <w:sz w:val="24"/>
          <w:szCs w:val="24"/>
        </w:rPr>
      </w:pPr>
    </w:p>
    <w:p w:rsidR="004E6D60" w:rsidRDefault="004E6D60" w:rsidP="004E6D60">
      <w:pPr>
        <w:numPr>
          <w:ilvl w:val="1"/>
          <w:numId w:val="1"/>
        </w:numPr>
        <w:tabs>
          <w:tab w:val="left" w:pos="426"/>
        </w:tabs>
        <w:ind w:left="0" w:firstLine="567"/>
        <w:jc w:val="both"/>
        <w:rPr>
          <w:color w:val="000000"/>
          <w:sz w:val="24"/>
          <w:szCs w:val="24"/>
        </w:rPr>
      </w:pPr>
      <w:r>
        <w:rPr>
          <w:color w:val="000000"/>
          <w:sz w:val="24"/>
          <w:szCs w:val="24"/>
        </w:rPr>
        <w:t>В соответствии с условиями настоящего Договора Поставщик обязуется передать в собственность Покупателя, а Покупатель принять и оплатить лом и отходы черных металлов, именуемые в дальнейшем «Товар, металлолом».</w:t>
      </w:r>
    </w:p>
    <w:p w:rsidR="004E6D60" w:rsidRDefault="004E6D60" w:rsidP="004E6D60">
      <w:pPr>
        <w:numPr>
          <w:ilvl w:val="1"/>
          <w:numId w:val="1"/>
        </w:numPr>
        <w:tabs>
          <w:tab w:val="num" w:pos="284"/>
          <w:tab w:val="left" w:pos="426"/>
          <w:tab w:val="num" w:pos="1134"/>
        </w:tabs>
        <w:ind w:left="0" w:firstLine="567"/>
        <w:jc w:val="both"/>
        <w:rPr>
          <w:color w:val="000000"/>
          <w:sz w:val="24"/>
          <w:szCs w:val="24"/>
        </w:rPr>
      </w:pPr>
      <w:r>
        <w:rPr>
          <w:color w:val="000000"/>
          <w:sz w:val="24"/>
          <w:szCs w:val="24"/>
        </w:rPr>
        <w:t>Наименование, марка, количество, цена и сроки поставки Товара, а также реквизиты грузополучателя указываются сторонами в Приложениях к настоящему Договору, являющихся его неотъемлемой частью.</w:t>
      </w:r>
    </w:p>
    <w:p w:rsidR="004E6D60" w:rsidRDefault="004E6D60" w:rsidP="004E6D60">
      <w:pPr>
        <w:numPr>
          <w:ilvl w:val="1"/>
          <w:numId w:val="1"/>
        </w:numPr>
        <w:tabs>
          <w:tab w:val="left" w:pos="426"/>
          <w:tab w:val="num" w:pos="1134"/>
        </w:tabs>
        <w:ind w:left="0" w:firstLine="567"/>
        <w:jc w:val="both"/>
        <w:rPr>
          <w:color w:val="000000"/>
          <w:sz w:val="24"/>
          <w:szCs w:val="24"/>
        </w:rPr>
      </w:pPr>
      <w:permStart w:id="1272912598" w:edGrp="everyone"/>
      <w:r>
        <w:rPr>
          <w:color w:val="000000"/>
          <w:sz w:val="24"/>
          <w:szCs w:val="24"/>
        </w:rPr>
        <w:t>Реализация Товара осуществляется из отходов основных средств ПЕ___________________.</w:t>
      </w:r>
    </w:p>
    <w:permEnd w:id="1272912598"/>
    <w:p w:rsidR="004E6D60" w:rsidRDefault="004E6D60" w:rsidP="004E6D60">
      <w:pPr>
        <w:numPr>
          <w:ilvl w:val="1"/>
          <w:numId w:val="1"/>
        </w:numPr>
        <w:tabs>
          <w:tab w:val="left" w:pos="426"/>
          <w:tab w:val="num" w:pos="1134"/>
        </w:tabs>
        <w:ind w:left="0" w:firstLine="567"/>
        <w:jc w:val="both"/>
        <w:rPr>
          <w:color w:val="000000"/>
          <w:sz w:val="24"/>
          <w:szCs w:val="24"/>
        </w:rPr>
      </w:pPr>
      <w:r>
        <w:rPr>
          <w:color w:val="000000"/>
          <w:sz w:val="24"/>
          <w:szCs w:val="24"/>
        </w:rPr>
        <w:t xml:space="preserve">Отгрузка Товара  производится с </w:t>
      </w:r>
      <w:permStart w:id="479488491" w:edGrp="everyone"/>
      <w:r>
        <w:rPr>
          <w:color w:val="000000"/>
          <w:sz w:val="24"/>
          <w:szCs w:val="24"/>
        </w:rPr>
        <w:t>__________________________</w:t>
      </w:r>
    </w:p>
    <w:permEnd w:id="479488491"/>
    <w:p w:rsidR="004E6D60" w:rsidRDefault="004E6D60" w:rsidP="004E6D60">
      <w:pPr>
        <w:tabs>
          <w:tab w:val="num" w:pos="1260"/>
        </w:tabs>
        <w:ind w:firstLine="567"/>
        <w:jc w:val="both"/>
        <w:rPr>
          <w:color w:val="000000"/>
          <w:sz w:val="24"/>
          <w:szCs w:val="24"/>
        </w:rPr>
      </w:pPr>
    </w:p>
    <w:p w:rsidR="004E6D60" w:rsidRDefault="004E6D60" w:rsidP="004E6D60">
      <w:pPr>
        <w:numPr>
          <w:ilvl w:val="0"/>
          <w:numId w:val="1"/>
        </w:numPr>
        <w:tabs>
          <w:tab w:val="num" w:pos="1260"/>
        </w:tabs>
        <w:ind w:left="0" w:firstLine="567"/>
        <w:jc w:val="center"/>
        <w:rPr>
          <w:color w:val="000000"/>
          <w:sz w:val="24"/>
          <w:szCs w:val="24"/>
        </w:rPr>
      </w:pPr>
      <w:r>
        <w:rPr>
          <w:b/>
          <w:color w:val="000000"/>
          <w:sz w:val="24"/>
          <w:szCs w:val="24"/>
        </w:rPr>
        <w:t>УСЛОВИЯ ПОСТАВКИ</w:t>
      </w:r>
    </w:p>
    <w:p w:rsidR="004E6D60" w:rsidRDefault="004E6D60" w:rsidP="004E6D60">
      <w:pPr>
        <w:tabs>
          <w:tab w:val="num" w:pos="1260"/>
        </w:tabs>
        <w:ind w:left="567"/>
        <w:rPr>
          <w:color w:val="000000"/>
          <w:sz w:val="24"/>
          <w:szCs w:val="24"/>
        </w:rPr>
      </w:pPr>
    </w:p>
    <w:p w:rsidR="004E6D60" w:rsidRDefault="004E6D60" w:rsidP="004E6D60">
      <w:pPr>
        <w:numPr>
          <w:ilvl w:val="1"/>
          <w:numId w:val="1"/>
        </w:numPr>
        <w:tabs>
          <w:tab w:val="left" w:pos="426"/>
        </w:tabs>
        <w:ind w:left="0" w:firstLine="567"/>
        <w:jc w:val="both"/>
        <w:rPr>
          <w:color w:val="000000"/>
          <w:sz w:val="24"/>
          <w:szCs w:val="24"/>
        </w:rPr>
      </w:pPr>
      <w:r>
        <w:rPr>
          <w:color w:val="000000"/>
          <w:sz w:val="24"/>
          <w:szCs w:val="24"/>
        </w:rPr>
        <w:t xml:space="preserve">Поставщик обязуется поставлять по мере накопления, а Покупатель обязуется принимать и оплачивать лом и отходы черных металлов на условиях, установленных настоящим договором. </w:t>
      </w:r>
    </w:p>
    <w:p w:rsidR="004E6D60" w:rsidRDefault="004E6D60" w:rsidP="004E6D60">
      <w:pPr>
        <w:numPr>
          <w:ilvl w:val="1"/>
          <w:numId w:val="1"/>
        </w:numPr>
        <w:tabs>
          <w:tab w:val="left" w:pos="426"/>
        </w:tabs>
        <w:ind w:left="0" w:firstLine="567"/>
        <w:jc w:val="both"/>
        <w:rPr>
          <w:color w:val="000000"/>
          <w:sz w:val="24"/>
          <w:szCs w:val="24"/>
        </w:rPr>
      </w:pPr>
      <w:r>
        <w:rPr>
          <w:color w:val="000000"/>
          <w:sz w:val="24"/>
          <w:szCs w:val="24"/>
        </w:rPr>
        <w:t>Поставка Товара осуществляется автомобильным транспортом в адрес грузополучателя, согласованного Сторонами.</w:t>
      </w:r>
    </w:p>
    <w:p w:rsidR="004E6D60" w:rsidRDefault="004E6D60" w:rsidP="004E6D60">
      <w:pPr>
        <w:numPr>
          <w:ilvl w:val="1"/>
          <w:numId w:val="1"/>
        </w:numPr>
        <w:tabs>
          <w:tab w:val="left" w:pos="426"/>
        </w:tabs>
        <w:ind w:left="0" w:firstLine="567"/>
        <w:jc w:val="both"/>
        <w:rPr>
          <w:color w:val="000000"/>
          <w:sz w:val="24"/>
          <w:szCs w:val="24"/>
        </w:rPr>
      </w:pPr>
      <w:r>
        <w:rPr>
          <w:color w:val="000000"/>
          <w:sz w:val="24"/>
          <w:szCs w:val="24"/>
        </w:rPr>
        <w:t xml:space="preserve">Подготовка, отгрузка и вывоз металлолома осуществляется Покупателем самостоятельно в течение срока действия настоящего договора. </w:t>
      </w:r>
    </w:p>
    <w:p w:rsidR="004E6D60" w:rsidRDefault="004E6D60" w:rsidP="004E6D60">
      <w:pPr>
        <w:numPr>
          <w:ilvl w:val="1"/>
          <w:numId w:val="1"/>
        </w:numPr>
        <w:tabs>
          <w:tab w:val="left" w:pos="426"/>
        </w:tabs>
        <w:ind w:left="0" w:firstLine="567"/>
        <w:jc w:val="both"/>
        <w:rPr>
          <w:sz w:val="24"/>
          <w:szCs w:val="24"/>
        </w:rPr>
      </w:pPr>
      <w:r>
        <w:rPr>
          <w:color w:val="000000"/>
          <w:sz w:val="24"/>
          <w:szCs w:val="24"/>
        </w:rPr>
        <w:t xml:space="preserve">Поставка Товара производится на условиях самовывоза путем его загрузки в транспортное средство перевозчика, указанное Покупателем или другим лицом, </w:t>
      </w:r>
      <w:r>
        <w:rPr>
          <w:sz w:val="24"/>
          <w:szCs w:val="24"/>
        </w:rPr>
        <w:t xml:space="preserve">действующим по его поручению. </w:t>
      </w:r>
    </w:p>
    <w:p w:rsidR="004E6D60" w:rsidRDefault="004E6D60" w:rsidP="004E6D60">
      <w:pPr>
        <w:numPr>
          <w:ilvl w:val="1"/>
          <w:numId w:val="1"/>
        </w:numPr>
        <w:tabs>
          <w:tab w:val="left" w:pos="426"/>
        </w:tabs>
        <w:ind w:left="0" w:firstLine="567"/>
        <w:jc w:val="both"/>
        <w:rPr>
          <w:sz w:val="24"/>
          <w:szCs w:val="24"/>
        </w:rPr>
      </w:pPr>
      <w:r>
        <w:rPr>
          <w:sz w:val="24"/>
          <w:szCs w:val="24"/>
        </w:rPr>
        <w:t>Погрузка Товара производится, погрузочными средствами Покупателя навалом в      автотранспортные средства.</w:t>
      </w:r>
    </w:p>
    <w:p w:rsidR="004E6D60" w:rsidRDefault="004E6D60" w:rsidP="004E6D60">
      <w:pPr>
        <w:numPr>
          <w:ilvl w:val="1"/>
          <w:numId w:val="1"/>
        </w:numPr>
        <w:tabs>
          <w:tab w:val="left" w:pos="426"/>
        </w:tabs>
        <w:ind w:left="0" w:firstLine="567"/>
        <w:jc w:val="both"/>
        <w:rPr>
          <w:sz w:val="24"/>
          <w:szCs w:val="24"/>
        </w:rPr>
      </w:pPr>
      <w:r>
        <w:rPr>
          <w:sz w:val="24"/>
          <w:szCs w:val="24"/>
        </w:rPr>
        <w:t>Товар сопровождается товарно-транспортной накладной. Датой поставки (передачи Товара перевозчику) считается дата погрузки Товара в автотранспортное средство Покупателя, указанная в товарно-транспортной накладной.</w:t>
      </w:r>
    </w:p>
    <w:p w:rsidR="004E6D60" w:rsidRDefault="004E6D60" w:rsidP="004E6D60">
      <w:pPr>
        <w:numPr>
          <w:ilvl w:val="1"/>
          <w:numId w:val="1"/>
        </w:numPr>
        <w:tabs>
          <w:tab w:val="left" w:pos="426"/>
        </w:tabs>
        <w:ind w:left="0" w:firstLine="567"/>
        <w:jc w:val="both"/>
        <w:rPr>
          <w:color w:val="000000"/>
          <w:sz w:val="24"/>
          <w:szCs w:val="24"/>
        </w:rPr>
      </w:pPr>
      <w:r>
        <w:rPr>
          <w:sz w:val="24"/>
          <w:szCs w:val="24"/>
        </w:rPr>
        <w:t>Обязанности Поставщика передать (поставить) Товар Покупателю считаются исполненной, право собственности на Товар и риск случайной гибели или случайного его</w:t>
      </w:r>
      <w:r>
        <w:rPr>
          <w:color w:val="000000"/>
          <w:sz w:val="24"/>
          <w:szCs w:val="24"/>
        </w:rPr>
        <w:t xml:space="preserve"> повреждения переходят к Покупателю в момент загрузки Товара в транспортное средство перевозчика. </w:t>
      </w:r>
    </w:p>
    <w:p w:rsidR="004E6D60" w:rsidRDefault="004E6D60" w:rsidP="004E6D60">
      <w:pPr>
        <w:tabs>
          <w:tab w:val="left" w:pos="426"/>
        </w:tabs>
        <w:ind w:firstLine="567"/>
        <w:jc w:val="both"/>
        <w:rPr>
          <w:color w:val="000000"/>
          <w:sz w:val="24"/>
          <w:szCs w:val="24"/>
        </w:rPr>
      </w:pPr>
    </w:p>
    <w:p w:rsidR="004E6D60" w:rsidRDefault="004E6D60" w:rsidP="004E6D60">
      <w:pPr>
        <w:tabs>
          <w:tab w:val="left" w:pos="426"/>
        </w:tabs>
        <w:ind w:firstLine="567"/>
        <w:jc w:val="both"/>
        <w:rPr>
          <w:color w:val="000000"/>
          <w:sz w:val="24"/>
          <w:szCs w:val="24"/>
        </w:rPr>
      </w:pPr>
    </w:p>
    <w:p w:rsidR="004E6D60" w:rsidRDefault="004E6D60" w:rsidP="004E6D60">
      <w:pPr>
        <w:tabs>
          <w:tab w:val="left" w:pos="426"/>
        </w:tabs>
        <w:ind w:firstLine="567"/>
        <w:jc w:val="both"/>
        <w:rPr>
          <w:color w:val="000000"/>
          <w:sz w:val="24"/>
          <w:szCs w:val="24"/>
        </w:rPr>
      </w:pPr>
    </w:p>
    <w:p w:rsidR="004E6D60" w:rsidRDefault="004E6D60" w:rsidP="004E6D60">
      <w:pPr>
        <w:numPr>
          <w:ilvl w:val="0"/>
          <w:numId w:val="1"/>
        </w:numPr>
        <w:ind w:left="0" w:firstLine="567"/>
        <w:jc w:val="center"/>
        <w:rPr>
          <w:color w:val="000000"/>
          <w:sz w:val="24"/>
          <w:szCs w:val="24"/>
        </w:rPr>
      </w:pPr>
      <w:r>
        <w:rPr>
          <w:b/>
          <w:color w:val="000000"/>
          <w:sz w:val="24"/>
          <w:szCs w:val="24"/>
        </w:rPr>
        <w:lastRenderedPageBreak/>
        <w:t>КАЧЕСТВО ТОВАРА</w:t>
      </w:r>
    </w:p>
    <w:p w:rsidR="004E6D60" w:rsidRDefault="004E6D60" w:rsidP="004E6D60">
      <w:pPr>
        <w:ind w:left="567"/>
        <w:rPr>
          <w:color w:val="000000"/>
          <w:sz w:val="24"/>
          <w:szCs w:val="24"/>
        </w:rPr>
      </w:pPr>
    </w:p>
    <w:p w:rsidR="004E6D60" w:rsidRDefault="004E6D60" w:rsidP="004E6D60">
      <w:pPr>
        <w:numPr>
          <w:ilvl w:val="1"/>
          <w:numId w:val="1"/>
        </w:numPr>
        <w:tabs>
          <w:tab w:val="left" w:pos="426"/>
        </w:tabs>
        <w:ind w:left="0" w:firstLine="567"/>
        <w:jc w:val="both"/>
        <w:rPr>
          <w:color w:val="000000"/>
          <w:sz w:val="24"/>
          <w:szCs w:val="24"/>
        </w:rPr>
      </w:pPr>
      <w:r>
        <w:rPr>
          <w:color w:val="000000"/>
          <w:sz w:val="24"/>
          <w:szCs w:val="24"/>
        </w:rPr>
        <w:t xml:space="preserve">Товар по качеству должен соответствовать </w:t>
      </w:r>
      <w:permStart w:id="1443763076" w:edGrp="everyone"/>
      <w:r>
        <w:rPr>
          <w:color w:val="000000"/>
          <w:sz w:val="24"/>
          <w:szCs w:val="24"/>
        </w:rPr>
        <w:t>ГОСТ 2787-</w:t>
      </w:r>
      <w:r w:rsidR="00C511F0">
        <w:rPr>
          <w:color w:val="000000"/>
          <w:sz w:val="24"/>
          <w:szCs w:val="24"/>
        </w:rPr>
        <w:t>2019</w:t>
      </w:r>
      <w:proofErr w:type="gramStart"/>
      <w:r w:rsidR="00F46257" w:rsidRPr="00F46257">
        <w:rPr>
          <w:i/>
          <w:color w:val="FF0000"/>
          <w:sz w:val="24"/>
          <w:szCs w:val="24"/>
        </w:rPr>
        <w:t>)</w:t>
      </w:r>
      <w:r w:rsidR="00F46257">
        <w:rPr>
          <w:color w:val="000000"/>
          <w:sz w:val="24"/>
          <w:szCs w:val="24"/>
        </w:rPr>
        <w:t xml:space="preserve"> </w:t>
      </w:r>
      <w:r>
        <w:rPr>
          <w:color w:val="000000"/>
          <w:sz w:val="24"/>
          <w:szCs w:val="24"/>
        </w:rPr>
        <w:t>.</w:t>
      </w:r>
      <w:proofErr w:type="gramEnd"/>
      <w:r>
        <w:rPr>
          <w:color w:val="000000"/>
          <w:sz w:val="24"/>
          <w:szCs w:val="24"/>
        </w:rPr>
        <w:t xml:space="preserve"> Поставка Товара, не оговоренного ГОСТ 2787-</w:t>
      </w:r>
      <w:r w:rsidR="00C511F0">
        <w:rPr>
          <w:color w:val="000000"/>
          <w:sz w:val="24"/>
          <w:szCs w:val="24"/>
        </w:rPr>
        <w:t>2019</w:t>
      </w:r>
      <w:r>
        <w:rPr>
          <w:color w:val="000000"/>
          <w:sz w:val="24"/>
          <w:szCs w:val="24"/>
        </w:rPr>
        <w:t xml:space="preserve">, </w:t>
      </w:r>
      <w:permEnd w:id="1443763076"/>
      <w:r>
        <w:rPr>
          <w:color w:val="000000"/>
          <w:sz w:val="24"/>
          <w:szCs w:val="24"/>
        </w:rPr>
        <w:t xml:space="preserve">а </w:t>
      </w:r>
      <w:proofErr w:type="gramStart"/>
      <w:r>
        <w:rPr>
          <w:color w:val="000000"/>
          <w:sz w:val="24"/>
          <w:szCs w:val="24"/>
        </w:rPr>
        <w:t>так же</w:t>
      </w:r>
      <w:proofErr w:type="gramEnd"/>
      <w:r>
        <w:rPr>
          <w:color w:val="000000"/>
          <w:sz w:val="24"/>
          <w:szCs w:val="24"/>
        </w:rPr>
        <w:t xml:space="preserve"> настоящим Договором запрещена (в том числе мины, снаряды, бомбы, герметично запаянные сосуды, не подготовленные согласно ГОСТу 2787-75, баллоны принимаются грузополучателем только в разрезанном пополам виде).</w:t>
      </w:r>
    </w:p>
    <w:p w:rsidR="004E6D60" w:rsidRDefault="004E6D60" w:rsidP="004E6D60">
      <w:pPr>
        <w:tabs>
          <w:tab w:val="left" w:pos="426"/>
        </w:tabs>
        <w:ind w:firstLine="567"/>
        <w:jc w:val="both"/>
        <w:rPr>
          <w:color w:val="000000"/>
          <w:sz w:val="24"/>
          <w:szCs w:val="24"/>
        </w:rPr>
      </w:pPr>
      <w:r>
        <w:rPr>
          <w:color w:val="000000"/>
          <w:sz w:val="24"/>
          <w:szCs w:val="24"/>
        </w:rPr>
        <w:t>Поставляемый Товар должен сопровождаться справкой о взрывобезопасности и радиоактивной безопасности.</w:t>
      </w:r>
    </w:p>
    <w:p w:rsidR="004E6D60" w:rsidRDefault="004E6D60" w:rsidP="004E6D60">
      <w:pPr>
        <w:numPr>
          <w:ilvl w:val="1"/>
          <w:numId w:val="1"/>
        </w:numPr>
        <w:tabs>
          <w:tab w:val="left" w:pos="426"/>
        </w:tabs>
        <w:ind w:left="0" w:firstLine="567"/>
        <w:jc w:val="both"/>
        <w:rPr>
          <w:sz w:val="24"/>
          <w:szCs w:val="24"/>
        </w:rPr>
      </w:pPr>
      <w:r>
        <w:rPr>
          <w:sz w:val="24"/>
          <w:szCs w:val="24"/>
        </w:rPr>
        <w:t>В случае наличия засоренности безвредными примесями и маслом Товара, Поставщик обязан сделать скидку на засоренность в размере указанном в  Приложением №2  на основании ГОСТа 2787-75, являющегося необъемлемой частью договора. Данные о засоренности и размере скидки указываются в Приложении №1 (приемо-сдаточный акт - являющийся неотъемлемой частью договора).</w:t>
      </w:r>
    </w:p>
    <w:p w:rsidR="004E6D60" w:rsidRDefault="004E6D60" w:rsidP="004E6D60">
      <w:pPr>
        <w:numPr>
          <w:ilvl w:val="1"/>
          <w:numId w:val="1"/>
        </w:numPr>
        <w:tabs>
          <w:tab w:val="left" w:pos="426"/>
        </w:tabs>
        <w:ind w:left="0" w:firstLine="567"/>
        <w:jc w:val="both"/>
        <w:rPr>
          <w:sz w:val="24"/>
          <w:szCs w:val="24"/>
        </w:rPr>
      </w:pPr>
      <w:r>
        <w:rPr>
          <w:sz w:val="24"/>
          <w:szCs w:val="24"/>
        </w:rPr>
        <w:t>Приемо-сдаточный акт (Приложение №1) установленной формы составляется Поставщиком в присутствии Покупателя на месте приемки Товара и является основным документом при проведении расчетов между Поставщиком и Покупателем.</w:t>
      </w:r>
    </w:p>
    <w:p w:rsidR="004E6D60" w:rsidRDefault="004E6D60" w:rsidP="004E6D60">
      <w:pPr>
        <w:numPr>
          <w:ilvl w:val="1"/>
          <w:numId w:val="1"/>
        </w:numPr>
        <w:tabs>
          <w:tab w:val="num" w:pos="426"/>
        </w:tabs>
        <w:ind w:left="0" w:firstLine="567"/>
        <w:jc w:val="both"/>
        <w:rPr>
          <w:sz w:val="24"/>
          <w:szCs w:val="24"/>
        </w:rPr>
      </w:pPr>
      <w:r>
        <w:rPr>
          <w:sz w:val="24"/>
          <w:szCs w:val="24"/>
        </w:rPr>
        <w:t>При несогласии Покупателя с размером скидки, указанным в приемо-сдаточном акте, размер скидки определяется путем составления комиссионного акта с обязательным участием сотрудника Дирекции по общим вопросам производственной единицы/дочернего общества (с которого производится отгрузка).</w:t>
      </w:r>
    </w:p>
    <w:p w:rsidR="004E6D60" w:rsidRDefault="004E6D60" w:rsidP="004E6D60">
      <w:pPr>
        <w:ind w:firstLine="567"/>
        <w:jc w:val="both"/>
        <w:rPr>
          <w:sz w:val="24"/>
          <w:szCs w:val="24"/>
        </w:rPr>
      </w:pPr>
    </w:p>
    <w:p w:rsidR="004E6D60" w:rsidRDefault="004E6D60" w:rsidP="004E6D60">
      <w:pPr>
        <w:numPr>
          <w:ilvl w:val="0"/>
          <w:numId w:val="1"/>
        </w:numPr>
        <w:ind w:left="0" w:firstLine="567"/>
        <w:jc w:val="center"/>
        <w:rPr>
          <w:sz w:val="24"/>
          <w:szCs w:val="24"/>
        </w:rPr>
      </w:pPr>
      <w:r>
        <w:rPr>
          <w:b/>
          <w:sz w:val="24"/>
          <w:szCs w:val="24"/>
        </w:rPr>
        <w:t>УСЛОВИЯ  ПРИЕМКИ ТОВАРА ПО КОЛИЧЕСТВУ И КАЧЕСТВУ</w:t>
      </w:r>
    </w:p>
    <w:p w:rsidR="004E6D60" w:rsidRDefault="004E6D60" w:rsidP="004E6D60">
      <w:pPr>
        <w:ind w:left="567"/>
        <w:rPr>
          <w:sz w:val="24"/>
          <w:szCs w:val="24"/>
        </w:rPr>
      </w:pPr>
    </w:p>
    <w:p w:rsidR="004E6D60" w:rsidRDefault="004E6D60" w:rsidP="004E6D60">
      <w:pPr>
        <w:numPr>
          <w:ilvl w:val="1"/>
          <w:numId w:val="1"/>
        </w:numPr>
        <w:tabs>
          <w:tab w:val="left" w:pos="426"/>
        </w:tabs>
        <w:ind w:left="0" w:firstLine="567"/>
        <w:jc w:val="both"/>
        <w:rPr>
          <w:sz w:val="24"/>
          <w:szCs w:val="24"/>
        </w:rPr>
      </w:pPr>
      <w:r>
        <w:rPr>
          <w:sz w:val="24"/>
          <w:szCs w:val="24"/>
        </w:rPr>
        <w:t>Приемка Товара по количеству и качеству, поставленного в соответствии</w:t>
      </w:r>
    </w:p>
    <w:p w:rsidR="004E6D60" w:rsidRDefault="004E6D60" w:rsidP="004E6D60">
      <w:pPr>
        <w:numPr>
          <w:ilvl w:val="1"/>
          <w:numId w:val="1"/>
        </w:numPr>
        <w:tabs>
          <w:tab w:val="left" w:pos="426"/>
        </w:tabs>
        <w:ind w:left="0" w:firstLine="567"/>
        <w:jc w:val="both"/>
        <w:rPr>
          <w:sz w:val="24"/>
          <w:szCs w:val="24"/>
        </w:rPr>
      </w:pPr>
      <w:r>
        <w:rPr>
          <w:sz w:val="24"/>
          <w:szCs w:val="24"/>
        </w:rPr>
        <w:t xml:space="preserve"> с условиями настоящего договора производится в соответствии с:</w:t>
      </w:r>
    </w:p>
    <w:p w:rsidR="004E6D60" w:rsidRDefault="004E6D60" w:rsidP="004E6D60">
      <w:pPr>
        <w:tabs>
          <w:tab w:val="left" w:pos="426"/>
        </w:tabs>
        <w:ind w:firstLine="567"/>
        <w:jc w:val="both"/>
        <w:rPr>
          <w:color w:val="000000"/>
          <w:sz w:val="24"/>
          <w:szCs w:val="24"/>
        </w:rPr>
      </w:pPr>
      <w:r>
        <w:rPr>
          <w:sz w:val="24"/>
          <w:szCs w:val="24"/>
        </w:rPr>
        <w:t>а) по количеству – согласно весу, указанному в товаротранспортной накладной, с соблюдением Инструкции о порядке приемки продукции производственно-технического назначения и товаров народного потребления по количеству, утвержденной постановлением</w:t>
      </w:r>
      <w:r>
        <w:rPr>
          <w:color w:val="000000"/>
          <w:sz w:val="24"/>
          <w:szCs w:val="24"/>
        </w:rPr>
        <w:t xml:space="preserve"> Госарбитража СССР от 15.06.1965 г. № П–6.</w:t>
      </w:r>
    </w:p>
    <w:p w:rsidR="004E6D60" w:rsidRDefault="004E6D60" w:rsidP="004E6D60">
      <w:pPr>
        <w:tabs>
          <w:tab w:val="left" w:pos="426"/>
        </w:tabs>
        <w:ind w:firstLine="567"/>
        <w:jc w:val="both"/>
        <w:rPr>
          <w:color w:val="000000"/>
          <w:sz w:val="24"/>
          <w:szCs w:val="24"/>
        </w:rPr>
      </w:pPr>
      <w:r>
        <w:rPr>
          <w:color w:val="000000"/>
          <w:sz w:val="24"/>
          <w:szCs w:val="24"/>
        </w:rPr>
        <w:t xml:space="preserve">При отклонении количества (веса) поставленного Товара в пределах норм точности взвешивания грузов </w:t>
      </w:r>
      <w:permStart w:id="1557271214" w:edGrp="everyone"/>
      <w:r>
        <w:rPr>
          <w:color w:val="000000"/>
          <w:sz w:val="24"/>
          <w:szCs w:val="24"/>
        </w:rPr>
        <w:t xml:space="preserve">на ________________ весах в соответствии </w:t>
      </w:r>
      <w:permEnd w:id="1557271214"/>
      <w:r>
        <w:rPr>
          <w:color w:val="000000"/>
          <w:sz w:val="24"/>
          <w:szCs w:val="24"/>
        </w:rPr>
        <w:t>с ГОСТ поставленным считается количество Товара, указанное в товарно-транспортных документах.</w:t>
      </w:r>
    </w:p>
    <w:p w:rsidR="004E6D60" w:rsidRDefault="004E6D60" w:rsidP="004E6D60">
      <w:pPr>
        <w:tabs>
          <w:tab w:val="left" w:pos="426"/>
        </w:tabs>
        <w:ind w:firstLine="567"/>
        <w:jc w:val="both"/>
        <w:rPr>
          <w:color w:val="000000"/>
          <w:sz w:val="24"/>
          <w:szCs w:val="24"/>
        </w:rPr>
      </w:pPr>
      <w:r>
        <w:rPr>
          <w:color w:val="000000"/>
          <w:sz w:val="24"/>
          <w:szCs w:val="24"/>
        </w:rPr>
        <w:t>б)</w:t>
      </w:r>
      <w:r>
        <w:rPr>
          <w:color w:val="000000"/>
          <w:sz w:val="24"/>
          <w:szCs w:val="24"/>
        </w:rPr>
        <w:tab/>
        <w:t>по качеству – в соответствии с  документами представленным Поставщиком, с соблюдением Инструкции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СССР от 25.04.1966 г. № П–7.</w:t>
      </w:r>
    </w:p>
    <w:p w:rsidR="004E6D60" w:rsidRDefault="004E6D60" w:rsidP="004E6D60">
      <w:pPr>
        <w:numPr>
          <w:ilvl w:val="1"/>
          <w:numId w:val="1"/>
        </w:numPr>
        <w:tabs>
          <w:tab w:val="left" w:pos="426"/>
        </w:tabs>
        <w:ind w:left="0" w:firstLine="567"/>
        <w:jc w:val="both"/>
        <w:rPr>
          <w:sz w:val="24"/>
          <w:szCs w:val="24"/>
        </w:rPr>
      </w:pPr>
      <w:r>
        <w:rPr>
          <w:sz w:val="24"/>
          <w:szCs w:val="24"/>
        </w:rPr>
        <w:t>Приемка Товара по количеству и качеству производится Покупателем в момент загрузки Товара на складе грузоотправителя совместно с представителем перевозчика, указанного Покупателем, либо иным лицом, действующим от его имени и оформляется приемо-сдаточным актом (Приложение №1), согласно п.3.3. настоящего договора.</w:t>
      </w:r>
    </w:p>
    <w:p w:rsidR="004E6D60" w:rsidRDefault="004E6D60" w:rsidP="004E6D60">
      <w:pPr>
        <w:numPr>
          <w:ilvl w:val="1"/>
          <w:numId w:val="1"/>
        </w:numPr>
        <w:tabs>
          <w:tab w:val="left" w:pos="426"/>
        </w:tabs>
        <w:ind w:left="0" w:firstLine="567"/>
        <w:jc w:val="both"/>
        <w:rPr>
          <w:color w:val="000000"/>
          <w:sz w:val="24"/>
          <w:szCs w:val="24"/>
        </w:rPr>
      </w:pPr>
      <w:r>
        <w:rPr>
          <w:color w:val="000000"/>
          <w:sz w:val="24"/>
          <w:szCs w:val="24"/>
        </w:rPr>
        <w:t>С момента загрузки Товара в транспортное средство перевозчика, указанного Покупателем, либо иным лицом, действующим от его имени и получения им товаротранспортной накладной, Товар считается переданным Поставщиком и принятым Покупателем качественно и количественно соответствующим условиям настоящего договора. С этого момента Поставщик не принимает никаких претензий по количеству отгруженного Товара</w:t>
      </w:r>
    </w:p>
    <w:p w:rsidR="004E6D60" w:rsidRDefault="004E6D60" w:rsidP="004E6D60">
      <w:pPr>
        <w:ind w:firstLine="567"/>
        <w:jc w:val="both"/>
        <w:rPr>
          <w:color w:val="000000"/>
          <w:sz w:val="24"/>
          <w:szCs w:val="24"/>
        </w:rPr>
      </w:pPr>
    </w:p>
    <w:p w:rsidR="004E6D60" w:rsidRDefault="004E6D60" w:rsidP="004E6D60">
      <w:pPr>
        <w:numPr>
          <w:ilvl w:val="0"/>
          <w:numId w:val="1"/>
        </w:numPr>
        <w:ind w:left="0" w:firstLine="567"/>
        <w:jc w:val="center"/>
        <w:rPr>
          <w:color w:val="000000"/>
          <w:sz w:val="24"/>
          <w:szCs w:val="24"/>
        </w:rPr>
      </w:pPr>
      <w:r>
        <w:rPr>
          <w:b/>
          <w:color w:val="000000"/>
          <w:sz w:val="24"/>
          <w:szCs w:val="24"/>
        </w:rPr>
        <w:t>ЦЕНА ТОВАРА И ПОРЯДОК РАСЧЕТОВ</w:t>
      </w:r>
    </w:p>
    <w:p w:rsidR="004E6D60" w:rsidRDefault="004E6D60" w:rsidP="004E6D60">
      <w:pPr>
        <w:ind w:left="567"/>
        <w:rPr>
          <w:color w:val="000000"/>
          <w:sz w:val="24"/>
          <w:szCs w:val="24"/>
        </w:rPr>
      </w:pPr>
    </w:p>
    <w:p w:rsidR="004E6D60" w:rsidRDefault="004E6D60" w:rsidP="004E6D60">
      <w:pPr>
        <w:numPr>
          <w:ilvl w:val="1"/>
          <w:numId w:val="1"/>
        </w:numPr>
        <w:tabs>
          <w:tab w:val="left" w:pos="567"/>
        </w:tabs>
        <w:ind w:left="0" w:firstLine="567"/>
        <w:jc w:val="both"/>
        <w:rPr>
          <w:color w:val="000000"/>
          <w:sz w:val="24"/>
          <w:szCs w:val="24"/>
        </w:rPr>
      </w:pPr>
      <w:r>
        <w:rPr>
          <w:color w:val="000000"/>
          <w:sz w:val="24"/>
          <w:szCs w:val="24"/>
        </w:rPr>
        <w:t xml:space="preserve">Поставляемый по настоящему Договору Товар оплачивается по ценам, которые согласовываются сторонами в приложениях к настоящему Договору. Оплата за металлолом производится на условиях 100% предоплаты путем перечисления денежных средств за Товар на расчетный счет Поставщика, в </w:t>
      </w:r>
      <w:permStart w:id="1689853702" w:edGrp="everyone"/>
      <w:r>
        <w:rPr>
          <w:color w:val="000000"/>
          <w:sz w:val="24"/>
          <w:szCs w:val="24"/>
        </w:rPr>
        <w:t xml:space="preserve">течении </w:t>
      </w:r>
      <w:r w:rsidR="006E0B8F">
        <w:rPr>
          <w:color w:val="000000"/>
          <w:sz w:val="24"/>
          <w:szCs w:val="24"/>
        </w:rPr>
        <w:t>__________</w:t>
      </w:r>
      <w:r>
        <w:rPr>
          <w:color w:val="000000"/>
          <w:sz w:val="24"/>
          <w:szCs w:val="24"/>
        </w:rPr>
        <w:t xml:space="preserve"> дней </w:t>
      </w:r>
      <w:permEnd w:id="1689853702"/>
      <w:r>
        <w:rPr>
          <w:color w:val="000000"/>
          <w:sz w:val="24"/>
          <w:szCs w:val="24"/>
        </w:rPr>
        <w:t>с даты предоставления счета.</w:t>
      </w:r>
    </w:p>
    <w:p w:rsidR="004E6D60" w:rsidRDefault="004E6D60" w:rsidP="004E6D60">
      <w:pPr>
        <w:numPr>
          <w:ilvl w:val="1"/>
          <w:numId w:val="1"/>
        </w:numPr>
        <w:tabs>
          <w:tab w:val="left" w:pos="567"/>
        </w:tabs>
        <w:ind w:left="0" w:firstLine="567"/>
        <w:jc w:val="both"/>
        <w:rPr>
          <w:color w:val="000000"/>
          <w:sz w:val="24"/>
          <w:szCs w:val="24"/>
        </w:rPr>
      </w:pPr>
      <w:r>
        <w:rPr>
          <w:color w:val="000000"/>
          <w:sz w:val="24"/>
          <w:szCs w:val="24"/>
        </w:rPr>
        <w:t>Стоимость фактически отгруженного за месяц Товара и сумма понесенных транспортных расходов уточняются в счетах-фактурах. В случае превышения общей суммы над оплаченной Покупателем суммой в соответствии с п. 5.1. настоящего Договора недостающая сумма должна быть оплачена Покупателем Поставщику в течение 5 (пяти) банковских дней с даты выставления Поставщиком последней счет-фактуры. При этом поступившие от Покупателя денежные средства направляются в погашение его задолженности по оплате Товара в порядке возрастания календарных дат и номеров соответствующих счетов-фактур</w:t>
      </w:r>
    </w:p>
    <w:p w:rsidR="004E6D60" w:rsidRDefault="004E6D60" w:rsidP="004E6D60">
      <w:pPr>
        <w:numPr>
          <w:ilvl w:val="1"/>
          <w:numId w:val="1"/>
        </w:numPr>
        <w:tabs>
          <w:tab w:val="left" w:pos="567"/>
        </w:tabs>
        <w:ind w:left="0" w:firstLine="567"/>
        <w:jc w:val="both"/>
        <w:rPr>
          <w:color w:val="000000"/>
          <w:sz w:val="24"/>
          <w:szCs w:val="24"/>
        </w:rPr>
      </w:pPr>
      <w:r>
        <w:rPr>
          <w:color w:val="000000"/>
          <w:sz w:val="24"/>
          <w:szCs w:val="24"/>
        </w:rPr>
        <w:t>В случае превышения сумм, оплаченных Покупателем в соответствии с Приложением, над общей стоимостью фактически поставленного в согласованном периоде поставки Товара, излишне уплаченные Покупателем суммы засчитываются в качестве предварительной оплаты Товара, подлежащего поставке в следующем периоде.</w:t>
      </w:r>
    </w:p>
    <w:p w:rsidR="004E6D60" w:rsidRDefault="004E6D60" w:rsidP="004E6D60">
      <w:pPr>
        <w:numPr>
          <w:ilvl w:val="1"/>
          <w:numId w:val="1"/>
        </w:numPr>
        <w:tabs>
          <w:tab w:val="left" w:pos="567"/>
        </w:tabs>
        <w:ind w:left="0" w:firstLine="567"/>
        <w:jc w:val="both"/>
        <w:rPr>
          <w:color w:val="000000"/>
          <w:sz w:val="24"/>
          <w:szCs w:val="24"/>
        </w:rPr>
      </w:pPr>
      <w:r>
        <w:rPr>
          <w:color w:val="000000"/>
          <w:sz w:val="24"/>
          <w:szCs w:val="24"/>
        </w:rPr>
        <w:t xml:space="preserve">Поставщик обязуется в течение пяти дней с момента поступления денежных средств на расчетный счет, в соответствии со сроком, установленным в Приложении, </w:t>
      </w:r>
      <w:r>
        <w:rPr>
          <w:sz w:val="24"/>
          <w:szCs w:val="24"/>
        </w:rPr>
        <w:t>отгрузить Товар, по</w:t>
      </w:r>
      <w:r>
        <w:rPr>
          <w:color w:val="000000"/>
          <w:sz w:val="24"/>
          <w:szCs w:val="24"/>
        </w:rPr>
        <w:t xml:space="preserve"> реквизитам, указанным в Приложениях.</w:t>
      </w:r>
    </w:p>
    <w:p w:rsidR="004E6D60" w:rsidRDefault="004E6D60" w:rsidP="004E6D60">
      <w:pPr>
        <w:numPr>
          <w:ilvl w:val="1"/>
          <w:numId w:val="1"/>
        </w:numPr>
        <w:tabs>
          <w:tab w:val="left" w:pos="567"/>
        </w:tabs>
        <w:ind w:left="0" w:firstLine="567"/>
        <w:jc w:val="both"/>
        <w:rPr>
          <w:color w:val="000000"/>
          <w:sz w:val="24"/>
          <w:szCs w:val="24"/>
        </w:rPr>
      </w:pPr>
      <w:r>
        <w:rPr>
          <w:color w:val="000000"/>
          <w:sz w:val="24"/>
          <w:szCs w:val="24"/>
        </w:rPr>
        <w:t>Датой платежа считается дата списания денежных средств со счета Покупателя. Обязанности Покупателя по оплате считаются исполненными в момент списания денежных средств с корреспондентского счета банка Поставщика.</w:t>
      </w:r>
    </w:p>
    <w:p w:rsidR="004E6D60" w:rsidRDefault="004E6D60" w:rsidP="004E6D60">
      <w:pPr>
        <w:numPr>
          <w:ilvl w:val="1"/>
          <w:numId w:val="1"/>
        </w:numPr>
        <w:tabs>
          <w:tab w:val="left" w:pos="567"/>
        </w:tabs>
        <w:ind w:left="0" w:firstLine="567"/>
        <w:jc w:val="both"/>
        <w:rPr>
          <w:color w:val="000000"/>
          <w:sz w:val="24"/>
          <w:szCs w:val="24"/>
        </w:rPr>
      </w:pPr>
      <w:r>
        <w:rPr>
          <w:color w:val="000000"/>
          <w:sz w:val="24"/>
          <w:szCs w:val="24"/>
        </w:rPr>
        <w:t>Сумма, подлежащая оплате за поставленный Товар, определяется по счету-фактуре, составленной Поставщиком на основании приемо-сдаточных актов.</w:t>
      </w:r>
    </w:p>
    <w:p w:rsidR="004E6D60" w:rsidRDefault="004E6D60" w:rsidP="004E6D60">
      <w:pPr>
        <w:numPr>
          <w:ilvl w:val="1"/>
          <w:numId w:val="1"/>
        </w:numPr>
        <w:tabs>
          <w:tab w:val="left" w:pos="567"/>
        </w:tabs>
        <w:ind w:left="0" w:firstLine="567"/>
        <w:jc w:val="both"/>
        <w:rPr>
          <w:color w:val="000000"/>
          <w:sz w:val="24"/>
          <w:szCs w:val="24"/>
        </w:rPr>
      </w:pPr>
      <w:r>
        <w:rPr>
          <w:color w:val="000000"/>
          <w:sz w:val="24"/>
          <w:szCs w:val="24"/>
        </w:rPr>
        <w:t>Документы бухгалтерского учета (счета, счета-фактуры, акты выполненных работ/оказанных услуг), транспортные накладные могут быть предоставлены и/или выставлены на бумажном носителе и/или в электронном виде с использованием усиленной квалифицированной электронной подписи, которая является  аналогом печати организации вместе с подписью ответственного лица, с согласия обеих сторон путем приглашения к электронному обмену через Оператора электронного документооборота (ЭДО), с одной стороны, и принятие этого приглашения с другой. Исключение из этого правила составляют железнодорожные квитанции, доверенности, договоры, дополнительные соглашения, спецификации, обмен претензиями, для которых письменная форма обязательна.</w:t>
      </w:r>
    </w:p>
    <w:p w:rsidR="004E6D60" w:rsidRDefault="004E6D60" w:rsidP="004E6D60">
      <w:pPr>
        <w:numPr>
          <w:ilvl w:val="1"/>
          <w:numId w:val="1"/>
        </w:numPr>
        <w:tabs>
          <w:tab w:val="left" w:pos="567"/>
        </w:tabs>
        <w:ind w:left="0" w:firstLine="567"/>
        <w:jc w:val="both"/>
        <w:rPr>
          <w:color w:val="000000"/>
          <w:sz w:val="24"/>
          <w:szCs w:val="24"/>
        </w:rPr>
      </w:pPr>
      <w:r>
        <w:rPr>
          <w:color w:val="000000"/>
          <w:sz w:val="24"/>
          <w:szCs w:val="24"/>
        </w:rPr>
        <w:t>Стороны обязаны производить сверку расчетов по запросу  Поставщика.  Проект акта сверки подготавливается, оформляется Поставщиком  и направляется в адрес Покупателя заказным письмом  или нарочным под расписку. Покупатель обязан в срок не позднее 7 (семи) дней с даты получения акта сверки подписать его и направить один экземпляр (оригинал) в адрес Поставщика. Акт сверки со стороны Покупателя должен быть подписан руководителем и главным бухгалтером или уполномоченными руководителем на то лицами на основании доверенности.  Если акт сверки подписывается должностным лицом Покупателя по доверенности, то в акте обязательно указываются ее реквизиты, а заверенная Покупателем копия доверенности направляется вместе с актом.</w:t>
      </w:r>
    </w:p>
    <w:p w:rsidR="004E6D60" w:rsidRDefault="004E6D60" w:rsidP="004E6D60">
      <w:pPr>
        <w:tabs>
          <w:tab w:val="left" w:pos="567"/>
        </w:tabs>
        <w:ind w:firstLine="567"/>
        <w:jc w:val="both"/>
        <w:rPr>
          <w:color w:val="000000"/>
          <w:sz w:val="24"/>
          <w:szCs w:val="24"/>
        </w:rPr>
      </w:pPr>
      <w:r>
        <w:rPr>
          <w:color w:val="000000"/>
          <w:sz w:val="24"/>
          <w:szCs w:val="24"/>
        </w:rPr>
        <w:t>В случае если учетные данные Покупателя не совпадают с данными, указанными Поставщиком в акте сверки, Покупатель обязан подписать полученный акт сверки с разногласиями и в вышеуказанный срок направить один экземпляр (оригинал) Поставщику. В случае не возврата акта сверки в течение 7 (семи) календарных дней, суммы, предъявленные Поставщиком,  считаются подтвержденными Покупателем.</w:t>
      </w:r>
    </w:p>
    <w:p w:rsidR="004E6D60" w:rsidRDefault="004E6D60" w:rsidP="004E6D60">
      <w:pPr>
        <w:tabs>
          <w:tab w:val="left" w:pos="0"/>
        </w:tabs>
        <w:ind w:firstLine="567"/>
        <w:jc w:val="both"/>
        <w:rPr>
          <w:bCs/>
          <w:color w:val="000000"/>
          <w:sz w:val="24"/>
          <w:szCs w:val="24"/>
        </w:rPr>
      </w:pPr>
      <w:r>
        <w:rPr>
          <w:bCs/>
          <w:color w:val="000000"/>
          <w:sz w:val="24"/>
          <w:szCs w:val="24"/>
        </w:rPr>
        <w:t>5.9. Документ об исполнении сделки (акт выполненных работ/оказанных услуг</w:t>
      </w:r>
      <w:r>
        <w:rPr>
          <w:bCs/>
          <w:sz w:val="24"/>
          <w:szCs w:val="24"/>
        </w:rPr>
        <w:t xml:space="preserve">/ товарные накладные (форма ТОРГ-12) или </w:t>
      </w:r>
      <w:r>
        <w:rPr>
          <w:sz w:val="24"/>
          <w:szCs w:val="24"/>
        </w:rPr>
        <w:t>универсальный передаточный документ</w:t>
      </w:r>
      <w:r>
        <w:rPr>
          <w:bCs/>
          <w:color w:val="000000"/>
          <w:sz w:val="24"/>
          <w:szCs w:val="24"/>
        </w:rPr>
        <w:t>) подписанный лицом, не уполномоченным на это соответствующей доверенностью, не принимается к учету и не подлежит оплате. Поставщик обязан принять меры по подтверждению полномочий лица, подписавшего документ об исполнении сделки (акт выполненных работ/оказанных услуг</w:t>
      </w:r>
      <w:r>
        <w:rPr>
          <w:bCs/>
          <w:sz w:val="24"/>
          <w:szCs w:val="24"/>
        </w:rPr>
        <w:t xml:space="preserve">/товарные накладные (форма ТОРГ-12) или </w:t>
      </w:r>
      <w:r>
        <w:rPr>
          <w:sz w:val="24"/>
          <w:szCs w:val="24"/>
        </w:rPr>
        <w:t>универсальный передаточный документ</w:t>
      </w:r>
      <w:r>
        <w:rPr>
          <w:bCs/>
          <w:color w:val="000000"/>
          <w:sz w:val="24"/>
          <w:szCs w:val="24"/>
        </w:rPr>
        <w:t>) со стороны Покупателя, путем получения заверенной Покупателем копии соответствующей доверенности. В случае если Поставщик не принял обозначенных выше мер, риски, связанные с реализаций по исполнению сделки, возлагаются на Поставщика.</w:t>
      </w:r>
    </w:p>
    <w:p w:rsidR="004E6D60" w:rsidRDefault="004E6D60" w:rsidP="004E6D60">
      <w:pPr>
        <w:ind w:firstLine="567"/>
        <w:jc w:val="both"/>
        <w:rPr>
          <w:color w:val="000000"/>
          <w:sz w:val="24"/>
          <w:szCs w:val="24"/>
        </w:rPr>
      </w:pPr>
    </w:p>
    <w:p w:rsidR="004E6D60" w:rsidRDefault="004E6D60" w:rsidP="004E6D60">
      <w:pPr>
        <w:pStyle w:val="a5"/>
        <w:numPr>
          <w:ilvl w:val="0"/>
          <w:numId w:val="1"/>
        </w:numPr>
        <w:ind w:left="0" w:firstLine="567"/>
        <w:jc w:val="center"/>
        <w:rPr>
          <w:b/>
          <w:color w:val="000000"/>
          <w:szCs w:val="24"/>
        </w:rPr>
      </w:pPr>
      <w:r>
        <w:rPr>
          <w:b/>
          <w:color w:val="000000"/>
          <w:szCs w:val="24"/>
        </w:rPr>
        <w:t>ОТВЕТСТВЕННОСТЬ СТОРОН</w:t>
      </w:r>
    </w:p>
    <w:p w:rsidR="004E6D60" w:rsidRDefault="004E6D60" w:rsidP="004E6D60">
      <w:pPr>
        <w:pStyle w:val="a5"/>
        <w:ind w:left="567" w:firstLine="0"/>
        <w:rPr>
          <w:b/>
          <w:color w:val="000000"/>
          <w:szCs w:val="24"/>
        </w:rPr>
      </w:pPr>
    </w:p>
    <w:p w:rsidR="004E6D60" w:rsidRDefault="004E6D60" w:rsidP="004E6D60">
      <w:pPr>
        <w:pStyle w:val="a5"/>
        <w:numPr>
          <w:ilvl w:val="1"/>
          <w:numId w:val="1"/>
        </w:numPr>
        <w:tabs>
          <w:tab w:val="left" w:pos="284"/>
          <w:tab w:val="left" w:pos="426"/>
        </w:tabs>
        <w:ind w:left="0" w:firstLine="567"/>
        <w:rPr>
          <w:b/>
          <w:color w:val="000000"/>
          <w:szCs w:val="24"/>
        </w:rPr>
      </w:pPr>
      <w:r>
        <w:rPr>
          <w:color w:val="000000"/>
          <w:szCs w:val="24"/>
        </w:rPr>
        <w:t>Сторона, не исполнившая или ненадлежащим образом исполнившая свои обязательства по настоящему договору, обязана возместить другой стороне причиненные таким неисполнением убытки.</w:t>
      </w:r>
    </w:p>
    <w:p w:rsidR="004E6D60" w:rsidRDefault="004E6D60" w:rsidP="004E6D60">
      <w:pPr>
        <w:pStyle w:val="a5"/>
        <w:numPr>
          <w:ilvl w:val="1"/>
          <w:numId w:val="1"/>
        </w:numPr>
        <w:tabs>
          <w:tab w:val="left" w:pos="284"/>
          <w:tab w:val="left" w:pos="426"/>
        </w:tabs>
        <w:ind w:left="0" w:firstLine="567"/>
        <w:rPr>
          <w:b/>
          <w:color w:val="000000"/>
          <w:szCs w:val="24"/>
        </w:rPr>
      </w:pPr>
      <w:r>
        <w:rPr>
          <w:color w:val="000000"/>
          <w:szCs w:val="24"/>
        </w:rPr>
        <w:t>За просрочку оплаты Товара  Покупатель по требованию Поставщика  уплачивает пеню в размере 0,1% от неоплаченной стоимости Товара за каждый день просрочки.</w:t>
      </w:r>
    </w:p>
    <w:p w:rsidR="004E6D60" w:rsidRDefault="004E6D60" w:rsidP="004E6D60">
      <w:pPr>
        <w:pStyle w:val="a5"/>
        <w:numPr>
          <w:ilvl w:val="1"/>
          <w:numId w:val="1"/>
        </w:numPr>
        <w:tabs>
          <w:tab w:val="left" w:pos="284"/>
          <w:tab w:val="left" w:pos="426"/>
        </w:tabs>
        <w:ind w:left="0" w:firstLine="567"/>
        <w:rPr>
          <w:b/>
          <w:color w:val="000000"/>
          <w:szCs w:val="24"/>
        </w:rPr>
      </w:pPr>
      <w:r>
        <w:rPr>
          <w:color w:val="000000"/>
          <w:szCs w:val="24"/>
        </w:rPr>
        <w:t>Взыскание пени и процентов не освобождает сторону, нарушившую договор, от исполнения обязательств в натуре.</w:t>
      </w:r>
    </w:p>
    <w:p w:rsidR="004E6D60" w:rsidRDefault="004E6D60" w:rsidP="004E6D60">
      <w:pPr>
        <w:pStyle w:val="a5"/>
        <w:numPr>
          <w:ilvl w:val="1"/>
          <w:numId w:val="1"/>
        </w:numPr>
        <w:tabs>
          <w:tab w:val="left" w:pos="284"/>
          <w:tab w:val="left" w:pos="426"/>
        </w:tabs>
        <w:ind w:left="0" w:firstLine="567"/>
        <w:rPr>
          <w:b/>
          <w:color w:val="000000"/>
          <w:szCs w:val="24"/>
        </w:rPr>
      </w:pPr>
      <w:r>
        <w:rPr>
          <w:color w:val="000000"/>
          <w:szCs w:val="24"/>
        </w:rPr>
        <w:t>За неисполнение либо ненадлежащее исполнение обязательств по настоящему договору Стороны несут ответственность в соответствии с действующем законодательством РФ.</w:t>
      </w:r>
    </w:p>
    <w:p w:rsidR="004E6D60" w:rsidRDefault="004E6D60" w:rsidP="004E6D60">
      <w:pPr>
        <w:tabs>
          <w:tab w:val="left" w:pos="284"/>
          <w:tab w:val="left" w:pos="426"/>
        </w:tabs>
        <w:ind w:firstLine="567"/>
        <w:rPr>
          <w:color w:val="000000"/>
          <w:sz w:val="24"/>
          <w:szCs w:val="24"/>
        </w:rPr>
      </w:pPr>
    </w:p>
    <w:p w:rsidR="004E6D60" w:rsidRDefault="004E6D60" w:rsidP="004E6D60">
      <w:pPr>
        <w:numPr>
          <w:ilvl w:val="0"/>
          <w:numId w:val="1"/>
        </w:numPr>
        <w:ind w:left="0" w:firstLine="567"/>
        <w:jc w:val="center"/>
        <w:rPr>
          <w:color w:val="000000"/>
          <w:sz w:val="24"/>
          <w:szCs w:val="24"/>
        </w:rPr>
      </w:pPr>
      <w:r>
        <w:rPr>
          <w:b/>
          <w:color w:val="000000"/>
          <w:sz w:val="24"/>
          <w:szCs w:val="24"/>
        </w:rPr>
        <w:t>ФОРС-МАЖОР</w:t>
      </w:r>
    </w:p>
    <w:p w:rsidR="004E6D60" w:rsidRDefault="004E6D60" w:rsidP="004E6D60">
      <w:pPr>
        <w:ind w:left="567"/>
        <w:rPr>
          <w:color w:val="000000"/>
          <w:sz w:val="24"/>
          <w:szCs w:val="24"/>
        </w:rPr>
      </w:pPr>
    </w:p>
    <w:p w:rsidR="004E6D60" w:rsidRDefault="004E6D60" w:rsidP="004E6D60">
      <w:pPr>
        <w:pStyle w:val="a5"/>
        <w:numPr>
          <w:ilvl w:val="1"/>
          <w:numId w:val="1"/>
        </w:numPr>
        <w:tabs>
          <w:tab w:val="left" w:pos="426"/>
        </w:tabs>
        <w:ind w:left="0" w:firstLine="567"/>
        <w:rPr>
          <w:b/>
          <w:color w:val="000000"/>
          <w:szCs w:val="24"/>
        </w:rPr>
      </w:pPr>
      <w:r>
        <w:rPr>
          <w:color w:val="000000"/>
          <w:szCs w:val="24"/>
        </w:rPr>
        <w:t>Стороны освобождаются от ответственности за неисполнение или ненадлежащее исполнение обязательств, принятых на себя по настоящему договору, если надлежащее исполнение оказалось невозможным вследствие наступления обстоятельств непреодолимой силы.</w:t>
      </w:r>
    </w:p>
    <w:p w:rsidR="004E6D60" w:rsidRDefault="004E6D60" w:rsidP="004E6D60">
      <w:pPr>
        <w:pStyle w:val="a5"/>
        <w:numPr>
          <w:ilvl w:val="1"/>
          <w:numId w:val="1"/>
        </w:numPr>
        <w:tabs>
          <w:tab w:val="left" w:pos="426"/>
        </w:tabs>
        <w:ind w:left="0" w:firstLine="567"/>
        <w:rPr>
          <w:b/>
          <w:color w:val="000000"/>
          <w:szCs w:val="24"/>
        </w:rPr>
      </w:pPr>
      <w:r>
        <w:rPr>
          <w:color w:val="000000"/>
          <w:szCs w:val="24"/>
        </w:rPr>
        <w:t>Понятием обстоятельств непреодолимой силы охватываются внешние и чрезвычайные события, отсутствовавшие во время подписания настоящего договора и наступившие помимо воли и желания Сторон, действия которых Стороны не могли предотвратить мерами и средствами, которые оправдано и целесообразно ожидать от добросовестно действующей Стороны. К подобным обстоятельствам Сторон относят: военные действия, эпидемии, природные катастрофы, делающие невозможными исполнение обязательств по настоящему договору в соответствии с законным порядком.</w:t>
      </w:r>
    </w:p>
    <w:p w:rsidR="004E6D60" w:rsidRDefault="004E6D60" w:rsidP="004E6D60">
      <w:pPr>
        <w:pStyle w:val="a5"/>
        <w:numPr>
          <w:ilvl w:val="1"/>
          <w:numId w:val="1"/>
        </w:numPr>
        <w:tabs>
          <w:tab w:val="left" w:pos="426"/>
        </w:tabs>
        <w:ind w:left="0" w:firstLine="567"/>
        <w:rPr>
          <w:b/>
          <w:color w:val="000000"/>
          <w:szCs w:val="24"/>
        </w:rPr>
      </w:pPr>
      <w:r>
        <w:rPr>
          <w:color w:val="000000"/>
          <w:szCs w:val="24"/>
        </w:rPr>
        <w:t>Сторона по настоящему Договору, затронутая обстоятельствами непреодолимой силы, должна немедленно известить телеграммой или с помощью факсимильной связи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Извещение о наступлении и продолжительности действия указанного выше обстоятельства должно быть подтверждено сертификатом Торгово-промышленной палаты РФ (ее территориальными органами) или справкой компетентного государственного/муниципального органа (организации).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основание освобождения от ответственности.</w:t>
      </w:r>
    </w:p>
    <w:p w:rsidR="004E6D60" w:rsidRDefault="004E6D60" w:rsidP="004E6D60">
      <w:pPr>
        <w:pStyle w:val="a5"/>
        <w:numPr>
          <w:ilvl w:val="1"/>
          <w:numId w:val="1"/>
        </w:numPr>
        <w:tabs>
          <w:tab w:val="left" w:pos="426"/>
        </w:tabs>
        <w:ind w:left="0" w:firstLine="567"/>
        <w:rPr>
          <w:b/>
          <w:color w:val="000000"/>
          <w:szCs w:val="24"/>
        </w:rPr>
      </w:pPr>
      <w:r>
        <w:rPr>
          <w:color w:val="000000"/>
          <w:szCs w:val="24"/>
        </w:rPr>
        <w:t>В период действия обстоятельств непреодолимой силы, которые освобождают Стороны от ответственности, выполнение обязательств приостанавливается и санкции за неисполнение договорных обязательств не применяются.</w:t>
      </w:r>
    </w:p>
    <w:p w:rsidR="004E6D60" w:rsidRDefault="004E6D60" w:rsidP="004E6D60">
      <w:pPr>
        <w:pStyle w:val="a5"/>
        <w:numPr>
          <w:ilvl w:val="1"/>
          <w:numId w:val="1"/>
        </w:numPr>
        <w:tabs>
          <w:tab w:val="left" w:pos="426"/>
        </w:tabs>
        <w:ind w:left="0" w:firstLine="567"/>
        <w:rPr>
          <w:b/>
          <w:color w:val="000000"/>
          <w:szCs w:val="24"/>
        </w:rPr>
      </w:pPr>
      <w:r>
        <w:rPr>
          <w:color w:val="000000"/>
          <w:szCs w:val="24"/>
        </w:rPr>
        <w:t>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
    <w:p w:rsidR="004E6D60" w:rsidRDefault="004E6D60" w:rsidP="004E6D60">
      <w:pPr>
        <w:numPr>
          <w:ilvl w:val="1"/>
          <w:numId w:val="1"/>
        </w:numPr>
        <w:tabs>
          <w:tab w:val="left" w:pos="426"/>
        </w:tabs>
        <w:ind w:left="0" w:firstLine="567"/>
        <w:jc w:val="both"/>
        <w:rPr>
          <w:color w:val="000000"/>
          <w:sz w:val="24"/>
          <w:szCs w:val="24"/>
        </w:rPr>
      </w:pPr>
      <w:r>
        <w:rPr>
          <w:color w:val="000000"/>
          <w:sz w:val="24"/>
          <w:szCs w:val="24"/>
        </w:rPr>
        <w:t>Если действие обстоятельств непреодолимой силы продолжается более 3 (трех) месяцев, Стороны должны договориться о судьбе настоящего договора. Если соглашение Сторонами не достигнуто, любая из Сторон вправе в одностороннем внесудебном  порядке отказаться от исполнения настоящего Договора путем направления заказным письмом другой Стороне соответствующего уведомления.</w:t>
      </w:r>
    </w:p>
    <w:p w:rsidR="004E6D60" w:rsidRDefault="004E6D60" w:rsidP="004E6D60">
      <w:pPr>
        <w:tabs>
          <w:tab w:val="left" w:pos="426"/>
          <w:tab w:val="num" w:pos="1701"/>
        </w:tabs>
        <w:suppressAutoHyphens/>
        <w:ind w:firstLine="567"/>
        <w:jc w:val="both"/>
        <w:rPr>
          <w:color w:val="000000"/>
          <w:sz w:val="24"/>
          <w:szCs w:val="24"/>
        </w:rPr>
      </w:pPr>
    </w:p>
    <w:p w:rsidR="004E6D60" w:rsidRDefault="004E6D60" w:rsidP="004E6D60">
      <w:pPr>
        <w:pStyle w:val="a5"/>
        <w:numPr>
          <w:ilvl w:val="0"/>
          <w:numId w:val="1"/>
        </w:numPr>
        <w:ind w:left="0" w:firstLine="567"/>
        <w:jc w:val="center"/>
        <w:rPr>
          <w:b/>
          <w:color w:val="000000"/>
          <w:szCs w:val="24"/>
        </w:rPr>
      </w:pPr>
      <w:r>
        <w:rPr>
          <w:b/>
          <w:bCs/>
          <w:color w:val="000000"/>
          <w:szCs w:val="24"/>
        </w:rPr>
        <w:t>СРОК ДЕЙСТВИЯ И ПОРЯДОК РАЗРЕШЕНИЯ СПОРОВ</w:t>
      </w:r>
    </w:p>
    <w:p w:rsidR="004E6D60" w:rsidRDefault="004E6D60" w:rsidP="004E6D60">
      <w:pPr>
        <w:pStyle w:val="a5"/>
        <w:ind w:left="567" w:firstLine="0"/>
        <w:rPr>
          <w:b/>
          <w:color w:val="000000"/>
          <w:szCs w:val="24"/>
        </w:rPr>
      </w:pPr>
    </w:p>
    <w:p w:rsidR="004E6D60" w:rsidRDefault="004E6D60" w:rsidP="004E6D60">
      <w:pPr>
        <w:pStyle w:val="a5"/>
        <w:numPr>
          <w:ilvl w:val="1"/>
          <w:numId w:val="1"/>
        </w:numPr>
        <w:tabs>
          <w:tab w:val="left" w:pos="426"/>
        </w:tabs>
        <w:ind w:left="0" w:firstLine="567"/>
        <w:rPr>
          <w:b/>
          <w:color w:val="000000"/>
          <w:szCs w:val="24"/>
        </w:rPr>
      </w:pPr>
      <w:r>
        <w:rPr>
          <w:color w:val="000000"/>
          <w:szCs w:val="24"/>
        </w:rPr>
        <w:t xml:space="preserve">Настоящий договор вступает в силу с момента подписания и действует </w:t>
      </w:r>
      <w:permStart w:id="1850040562" w:edGrp="everyone"/>
      <w:r>
        <w:rPr>
          <w:color w:val="000000"/>
          <w:szCs w:val="24"/>
        </w:rPr>
        <w:t>по ______________.</w:t>
      </w:r>
    </w:p>
    <w:permEnd w:id="1850040562"/>
    <w:p w:rsidR="004E6D60" w:rsidRDefault="004E6D60" w:rsidP="004E6D60">
      <w:pPr>
        <w:pStyle w:val="a5"/>
        <w:numPr>
          <w:ilvl w:val="1"/>
          <w:numId w:val="1"/>
        </w:numPr>
        <w:tabs>
          <w:tab w:val="left" w:pos="426"/>
        </w:tabs>
        <w:ind w:left="0" w:firstLine="567"/>
        <w:rPr>
          <w:color w:val="000000"/>
          <w:szCs w:val="24"/>
        </w:rPr>
      </w:pPr>
      <w:r>
        <w:rPr>
          <w:color w:val="000000"/>
          <w:szCs w:val="24"/>
        </w:rPr>
        <w:t>Все споры и разногласия, возникающие в процессе исполнения настоящего Договора, подлежат урегулированию путем переговоров. Досудебный претензионный порядок урегулирования споров обязателен. Сторона, получившая претензию, обязана рассмотреть ее и направить другой Стороне мотивированный и обоснованный ответ в письменной форме заказным письмом с уведомлением о вручении не позднее чем через 30 (тридцать) дней с момента получения претензии.</w:t>
      </w:r>
    </w:p>
    <w:p w:rsidR="004E6D60" w:rsidRDefault="004E6D60" w:rsidP="004E6D60">
      <w:pPr>
        <w:pStyle w:val="a7"/>
        <w:numPr>
          <w:ilvl w:val="1"/>
          <w:numId w:val="1"/>
        </w:numPr>
        <w:tabs>
          <w:tab w:val="left" w:pos="426"/>
          <w:tab w:val="num" w:pos="1134"/>
        </w:tabs>
        <w:ind w:left="0" w:firstLine="567"/>
        <w:jc w:val="both"/>
        <w:rPr>
          <w:rFonts w:ascii="Times New Roman" w:hAnsi="Times New Roman"/>
          <w:color w:val="000000"/>
          <w:sz w:val="24"/>
          <w:szCs w:val="24"/>
        </w:rPr>
      </w:pPr>
      <w:r>
        <w:rPr>
          <w:rFonts w:ascii="Times New Roman" w:hAnsi="Times New Roman"/>
          <w:color w:val="000000"/>
          <w:sz w:val="24"/>
          <w:szCs w:val="24"/>
        </w:rPr>
        <w:t>В случае, если Стороны не придут к соглашению по спорным вопросам, споры подлежат рассмотрению в Арбитражном суде Кемеровской области.</w:t>
      </w:r>
    </w:p>
    <w:p w:rsidR="004E6D60" w:rsidRDefault="004E6D60" w:rsidP="004E6D60">
      <w:pPr>
        <w:pStyle w:val="a5"/>
        <w:autoSpaceDE w:val="0"/>
        <w:autoSpaceDN w:val="0"/>
        <w:adjustRightInd w:val="0"/>
        <w:ind w:firstLine="567"/>
        <w:rPr>
          <w:b/>
          <w:color w:val="000000"/>
          <w:szCs w:val="24"/>
        </w:rPr>
      </w:pPr>
    </w:p>
    <w:p w:rsidR="004E6D60" w:rsidRDefault="004E6D60" w:rsidP="004E6D60">
      <w:pPr>
        <w:pStyle w:val="a5"/>
        <w:numPr>
          <w:ilvl w:val="0"/>
          <w:numId w:val="2"/>
        </w:numPr>
        <w:autoSpaceDE w:val="0"/>
        <w:autoSpaceDN w:val="0"/>
        <w:adjustRightInd w:val="0"/>
        <w:ind w:left="0" w:firstLine="567"/>
        <w:jc w:val="center"/>
        <w:rPr>
          <w:b/>
          <w:szCs w:val="24"/>
        </w:rPr>
      </w:pPr>
      <w:r>
        <w:rPr>
          <w:b/>
          <w:szCs w:val="24"/>
        </w:rPr>
        <w:t>ЗАВЕРЕНИЯ ОБ ОБСТОЯТЕЛЬСТВАХ</w:t>
      </w:r>
    </w:p>
    <w:p w:rsidR="004E6D60" w:rsidRDefault="004E6D60" w:rsidP="004E6D60">
      <w:pPr>
        <w:pStyle w:val="a5"/>
        <w:autoSpaceDE w:val="0"/>
        <w:autoSpaceDN w:val="0"/>
        <w:adjustRightInd w:val="0"/>
        <w:ind w:left="567" w:firstLine="0"/>
        <w:rPr>
          <w:b/>
          <w:szCs w:val="24"/>
        </w:rPr>
      </w:pPr>
    </w:p>
    <w:p w:rsidR="004E6D60" w:rsidRDefault="004E6D60" w:rsidP="004E6D60">
      <w:pPr>
        <w:ind w:firstLine="567"/>
        <w:jc w:val="both"/>
        <w:rPr>
          <w:sz w:val="24"/>
          <w:szCs w:val="24"/>
        </w:rPr>
      </w:pPr>
      <w:r>
        <w:rPr>
          <w:sz w:val="24"/>
          <w:szCs w:val="24"/>
        </w:rPr>
        <w:t>9.1. Каждая из Сторон заверяет, что на момент заключения настоящего Договора:</w:t>
      </w:r>
    </w:p>
    <w:p w:rsidR="004E6D60" w:rsidRDefault="004E6D60" w:rsidP="004E6D60">
      <w:pPr>
        <w:ind w:firstLine="567"/>
        <w:jc w:val="both"/>
        <w:rPr>
          <w:sz w:val="24"/>
          <w:szCs w:val="24"/>
        </w:rPr>
      </w:pPr>
      <w:r>
        <w:rPr>
          <w:sz w:val="24"/>
          <w:szCs w:val="24"/>
        </w:rPr>
        <w:t>9.1.1.</w:t>
      </w:r>
      <w:r>
        <w:rPr>
          <w:sz w:val="24"/>
          <w:szCs w:val="24"/>
        </w:rPr>
        <w:tab/>
        <w:t>она является юридическим лицом, надлежащим образом созданным и действующим в соответствии с законодательством страны ее места нахождения, и обладает необходимой правоспособностью для заключения и исполнения настоящего Договора;</w:t>
      </w:r>
    </w:p>
    <w:p w:rsidR="004E6D60" w:rsidRDefault="004E6D60" w:rsidP="004E6D60">
      <w:pPr>
        <w:ind w:firstLine="567"/>
        <w:jc w:val="both"/>
        <w:rPr>
          <w:sz w:val="24"/>
          <w:szCs w:val="24"/>
        </w:rPr>
      </w:pPr>
      <w:r>
        <w:rPr>
          <w:sz w:val="24"/>
          <w:szCs w:val="24"/>
        </w:rPr>
        <w:t>9.1.2.</w:t>
      </w:r>
      <w:r>
        <w:rPr>
          <w:sz w:val="24"/>
          <w:szCs w:val="24"/>
        </w:rPr>
        <w:tab/>
        <w:t>у нее не отозвана (не аннулирована) лицензия, необходимая для заключения и исполнения настоящего Договора, срок действия лицензии не истек, либо хозяйственная деятельность, осуществляемая Стороной, не подлежит лицензированию;</w:t>
      </w:r>
    </w:p>
    <w:p w:rsidR="004E6D60" w:rsidRDefault="004E6D60" w:rsidP="004E6D60">
      <w:pPr>
        <w:ind w:firstLine="567"/>
        <w:jc w:val="both"/>
        <w:rPr>
          <w:sz w:val="24"/>
          <w:szCs w:val="24"/>
        </w:rPr>
      </w:pPr>
      <w:r>
        <w:rPr>
          <w:sz w:val="24"/>
          <w:szCs w:val="24"/>
        </w:rPr>
        <w:t>9.1.3.</w:t>
      </w:r>
      <w:r>
        <w:rPr>
          <w:sz w:val="24"/>
          <w:szCs w:val="24"/>
        </w:rPr>
        <w:tab/>
        <w:t>она получила и имеет все полномочия, разрешения или одобрения, а также ею соблюдены все процедуры, необходимые по законодательству страны ее места нахождения для принятия и исполнения ею обязательств, вытекающих из настоящего Договора;</w:t>
      </w:r>
    </w:p>
    <w:p w:rsidR="004E6D60" w:rsidRDefault="004E6D60" w:rsidP="004E6D60">
      <w:pPr>
        <w:ind w:firstLine="567"/>
        <w:jc w:val="both"/>
        <w:rPr>
          <w:sz w:val="24"/>
          <w:szCs w:val="24"/>
        </w:rPr>
      </w:pPr>
      <w:r>
        <w:rPr>
          <w:sz w:val="24"/>
          <w:szCs w:val="24"/>
        </w:rPr>
        <w:t>9.1.4.</w:t>
      </w:r>
      <w:r>
        <w:rPr>
          <w:sz w:val="24"/>
          <w:szCs w:val="24"/>
        </w:rPr>
        <w:tab/>
        <w:t>заключение настоящего Договора не нарушает никаких положений и норм ее учредительных документов или действующего законодательства, правил или распоряжений, которые относятся к ней, ее правам и обязательствам перед третьими лицами;</w:t>
      </w:r>
    </w:p>
    <w:p w:rsidR="004E6D60" w:rsidRDefault="004E6D60" w:rsidP="004E6D60">
      <w:pPr>
        <w:ind w:firstLine="567"/>
        <w:jc w:val="both"/>
        <w:rPr>
          <w:sz w:val="24"/>
          <w:szCs w:val="24"/>
        </w:rPr>
      </w:pPr>
      <w:r>
        <w:rPr>
          <w:sz w:val="24"/>
          <w:szCs w:val="24"/>
        </w:rPr>
        <w:t>9.1.5.</w:t>
      </w:r>
      <w:r>
        <w:rPr>
          <w:sz w:val="24"/>
          <w:szCs w:val="24"/>
        </w:rPr>
        <w:tab/>
        <w:t>в отношении нее не возбуждено производство по делу о банкротстве и не введена ни одна из процедур, применяемых в деле о банкротстве в соответствии с действующим законодательством, а также не предпринималось и не планируется совершение корпоративных действий, связанных, либо направленных, на инициирование процедуры банкротства, а также на момент заключения Договора в отношении нее не начаты процедуры ликвидации;</w:t>
      </w:r>
    </w:p>
    <w:p w:rsidR="004E6D60" w:rsidRDefault="004E6D60" w:rsidP="004E6D60">
      <w:pPr>
        <w:ind w:firstLine="567"/>
        <w:jc w:val="both"/>
        <w:rPr>
          <w:sz w:val="24"/>
          <w:szCs w:val="24"/>
        </w:rPr>
      </w:pPr>
      <w:r>
        <w:rPr>
          <w:sz w:val="24"/>
          <w:szCs w:val="24"/>
        </w:rPr>
        <w:t>9.1.6.</w:t>
      </w:r>
      <w:r>
        <w:rPr>
          <w:sz w:val="24"/>
          <w:szCs w:val="24"/>
        </w:rPr>
        <w:tab/>
        <w:t xml:space="preserve">полномочия лица на совершение настоящего Договора не ограничены учредительными документами, локальными нормативно-правовыми актами Стороны или иными регулирующими ее деятельность документами по сравнению с тем, как они определены в доверенности, в законе либо как они могут считаться очевидными из обстановки, в которой совершается настоящий Договор, и при его совершении такое лицо не вышло за пределы этих ограничений и не действовало в ущерб интересам представляемой Стороны; </w:t>
      </w:r>
    </w:p>
    <w:p w:rsidR="004E6D60" w:rsidRDefault="004E6D60" w:rsidP="004E6D60">
      <w:pPr>
        <w:ind w:firstLine="567"/>
        <w:jc w:val="both"/>
        <w:rPr>
          <w:sz w:val="24"/>
          <w:szCs w:val="24"/>
        </w:rPr>
      </w:pPr>
      <w:r>
        <w:rPr>
          <w:sz w:val="24"/>
          <w:szCs w:val="24"/>
        </w:rPr>
        <w:t>9.1.7.</w:t>
      </w:r>
      <w:r>
        <w:rPr>
          <w:sz w:val="24"/>
          <w:szCs w:val="24"/>
        </w:rPr>
        <w:tab/>
        <w:t>заключение Стороной настоящего Договора не повлечет нарушения ею каких-либо обязательств перед третьим лицом и не даст оснований третьему лицу предъявлять к ней какие-либо требования в связи с таким нарушением;</w:t>
      </w:r>
    </w:p>
    <w:p w:rsidR="004E6D60" w:rsidRDefault="004E6D60" w:rsidP="004E6D60">
      <w:pPr>
        <w:ind w:firstLine="567"/>
        <w:jc w:val="both"/>
        <w:rPr>
          <w:sz w:val="24"/>
          <w:szCs w:val="24"/>
        </w:rPr>
      </w:pPr>
      <w:r>
        <w:rPr>
          <w:sz w:val="24"/>
          <w:szCs w:val="24"/>
        </w:rPr>
        <w:t>9.1.8.</w:t>
      </w:r>
      <w:r>
        <w:rPr>
          <w:sz w:val="24"/>
          <w:szCs w:val="24"/>
        </w:rPr>
        <w:tab/>
        <w:t>отсутствуют какие-либо соглашения, инструменты, договоренности, решения суда или иные ограничения, запрещающие или делающие невозможным для Сторон заключение настоящего Договора и исполнение установленных им обязательств;</w:t>
      </w:r>
    </w:p>
    <w:p w:rsidR="004E6D60" w:rsidRDefault="004E6D60" w:rsidP="004E6D60">
      <w:pPr>
        <w:ind w:firstLine="567"/>
        <w:jc w:val="both"/>
        <w:rPr>
          <w:sz w:val="24"/>
          <w:szCs w:val="24"/>
        </w:rPr>
      </w:pPr>
      <w:r>
        <w:rPr>
          <w:sz w:val="24"/>
          <w:szCs w:val="24"/>
        </w:rPr>
        <w:t>9.1.9.</w:t>
      </w:r>
      <w:r>
        <w:rPr>
          <w:sz w:val="24"/>
          <w:szCs w:val="24"/>
        </w:rPr>
        <w:tab/>
        <w:t>обязательства, установленные в настоящем Договоре, являются для Сторон действительными, законными и обязательными для исполнения, а в случае неисполнения могут быть исполнены в принудительном порядке;</w:t>
      </w:r>
    </w:p>
    <w:p w:rsidR="004E6D60" w:rsidRDefault="004E6D60" w:rsidP="004E6D60">
      <w:pPr>
        <w:ind w:firstLine="567"/>
        <w:jc w:val="both"/>
        <w:rPr>
          <w:sz w:val="24"/>
          <w:szCs w:val="24"/>
        </w:rPr>
      </w:pPr>
      <w:r>
        <w:rPr>
          <w:sz w:val="24"/>
          <w:szCs w:val="24"/>
        </w:rPr>
        <w:t>9.1.10.</w:t>
      </w:r>
      <w:r>
        <w:rPr>
          <w:sz w:val="24"/>
          <w:szCs w:val="24"/>
        </w:rPr>
        <w:tab/>
        <w:t>вся информация и документы, предоставленные ею другой Стороне в связи с заключением Договора, являются достоверными, и она не скрыла обстоятельств, которые могли бы, при их обнаружении, негативно повлиять на решение другой Стороны, касающееся заключения настоящего Договора.</w:t>
      </w:r>
    </w:p>
    <w:p w:rsidR="004E6D60" w:rsidRDefault="004E6D60" w:rsidP="004E6D60">
      <w:pPr>
        <w:ind w:firstLine="567"/>
        <w:jc w:val="both"/>
        <w:rPr>
          <w:sz w:val="24"/>
          <w:szCs w:val="24"/>
        </w:rPr>
      </w:pPr>
      <w:r>
        <w:rPr>
          <w:sz w:val="24"/>
          <w:szCs w:val="24"/>
        </w:rPr>
        <w:t xml:space="preserve">9.2. Настоящим </w:t>
      </w:r>
      <w:permStart w:id="2031624276" w:edGrp="everyone"/>
      <w:r>
        <w:rPr>
          <w:sz w:val="24"/>
          <w:szCs w:val="24"/>
        </w:rPr>
        <w:t xml:space="preserve">___________/наименование контрагента/ </w:t>
      </w:r>
      <w:permEnd w:id="2031624276"/>
      <w:r>
        <w:rPr>
          <w:sz w:val="24"/>
          <w:szCs w:val="24"/>
        </w:rPr>
        <w:t>подтверждает отсутствие просроченной задолженности по уплате налогов, сборов и подобных обязательных платежей.</w:t>
      </w:r>
    </w:p>
    <w:p w:rsidR="004E6D60" w:rsidRDefault="004E6D60" w:rsidP="004E6D60">
      <w:pPr>
        <w:ind w:firstLine="567"/>
        <w:jc w:val="both"/>
        <w:rPr>
          <w:sz w:val="24"/>
          <w:szCs w:val="24"/>
        </w:rPr>
      </w:pPr>
      <w:r>
        <w:rPr>
          <w:sz w:val="24"/>
          <w:szCs w:val="24"/>
        </w:rPr>
        <w:t xml:space="preserve">9.3. Если какое-либо из указанных в п.п. 9.1 – 9.2 Договора  заверений, а также последующих заверений  оказалось недостоверным,   то Сторона, которая при заключении Договора или после его заключения дала другой Стороне недостоверные заверения, обязана  возместить другой Стороне по ее требованию убытки, причиненные недостоверностью заверений </w:t>
      </w:r>
      <w:permStart w:id="549934176" w:edGrp="everyone"/>
      <w:r>
        <w:rPr>
          <w:sz w:val="24"/>
          <w:szCs w:val="24"/>
        </w:rPr>
        <w:t xml:space="preserve">(вариант: уплатить другой Стороне неустойку в размере _____% от стоимости Договора (по Договорам с определенной стоимостью) или от стоимости выполненных работ/оказанных услуг на момент предъявления такого требования либо   неустойку в размере _________ рублей.) </w:t>
      </w:r>
    </w:p>
    <w:permEnd w:id="549934176"/>
    <w:p w:rsidR="004E6D60" w:rsidRDefault="004E6D60" w:rsidP="004E6D60">
      <w:pPr>
        <w:ind w:firstLine="567"/>
        <w:jc w:val="both"/>
        <w:rPr>
          <w:sz w:val="24"/>
          <w:szCs w:val="24"/>
        </w:rPr>
      </w:pPr>
      <w:r>
        <w:rPr>
          <w:sz w:val="24"/>
          <w:szCs w:val="24"/>
        </w:rPr>
        <w:t xml:space="preserve">Сторона, полагавшаяся на недостоверные заверения, данные другой Стороной, имеющие для нее существенное значение, вправе отказаться от Договора в одностороннем внесудебном порядке. </w:t>
      </w:r>
    </w:p>
    <w:p w:rsidR="00AE7B93" w:rsidRDefault="004E6D60" w:rsidP="004E6D60">
      <w:pPr>
        <w:ind w:firstLine="567"/>
        <w:jc w:val="both"/>
        <w:rPr>
          <w:sz w:val="24"/>
          <w:szCs w:val="24"/>
        </w:rPr>
      </w:pPr>
      <w:r>
        <w:rPr>
          <w:sz w:val="24"/>
          <w:szCs w:val="24"/>
        </w:rPr>
        <w:t xml:space="preserve">9.4. Настоящим </w:t>
      </w:r>
      <w:permStart w:id="1055667758" w:edGrp="everyone"/>
      <w:r>
        <w:rPr>
          <w:sz w:val="24"/>
          <w:szCs w:val="24"/>
        </w:rPr>
        <w:t xml:space="preserve">___________/наименование контрагента/ </w:t>
      </w:r>
      <w:permEnd w:id="1055667758"/>
      <w:r>
        <w:rPr>
          <w:sz w:val="24"/>
          <w:szCs w:val="24"/>
        </w:rPr>
        <w:t xml:space="preserve">заверяет, что на момент заключения настоящего Договора в отношении </w:t>
      </w:r>
      <w:permStart w:id="2031168630" w:edGrp="everyone"/>
      <w:r>
        <w:rPr>
          <w:sz w:val="24"/>
          <w:szCs w:val="24"/>
        </w:rPr>
        <w:t>___________/наименование контрагента/</w:t>
      </w:r>
      <w:permEnd w:id="2031168630"/>
      <w:r>
        <w:rPr>
          <w:sz w:val="24"/>
          <w:szCs w:val="24"/>
        </w:rPr>
        <w:t xml:space="preserve">, его аффилированных лиц и конечных бенефициаров не действуют какие-либо международные санкции. В случае нарушения данного заверения со Стороны </w:t>
      </w:r>
      <w:permStart w:id="1511938686" w:edGrp="everyone"/>
      <w:r>
        <w:rPr>
          <w:sz w:val="24"/>
          <w:szCs w:val="24"/>
        </w:rPr>
        <w:t>___________/наименование контрагента/</w:t>
      </w:r>
      <w:permEnd w:id="1511938686"/>
      <w:r>
        <w:rPr>
          <w:sz w:val="24"/>
          <w:szCs w:val="24"/>
        </w:rPr>
        <w:t xml:space="preserve"> АО «СУЭК-Кузбасс» («Ненарушившая Сторона») имеет право расторгнуть настоящий Договор в одностороннем внесудебном порядке, а Нарушившая Сторона обязуется возместить АО «СУЭК-Кузбасс»  в полном объеме все убытки, вызванные таким нарушением</w:t>
      </w:r>
      <w:r w:rsidR="00AE7B93">
        <w:rPr>
          <w:sz w:val="24"/>
          <w:szCs w:val="24"/>
        </w:rPr>
        <w:t>.</w:t>
      </w:r>
    </w:p>
    <w:p w:rsidR="004E6D60" w:rsidRDefault="004E6D60" w:rsidP="004E6D60">
      <w:pPr>
        <w:ind w:firstLine="567"/>
        <w:jc w:val="both"/>
        <w:rPr>
          <w:sz w:val="24"/>
          <w:szCs w:val="24"/>
        </w:rPr>
      </w:pPr>
      <w:r>
        <w:rPr>
          <w:sz w:val="24"/>
          <w:szCs w:val="24"/>
        </w:rPr>
        <w:t>9.5. Стороны признают, что при заключении настоящего Договора, они полагались на заверения, содержащиеся в настоящем разделе договора, достоверность которых имеет существенное значение для Сторон.</w:t>
      </w:r>
    </w:p>
    <w:p w:rsidR="004E6D60" w:rsidRDefault="004E6D60" w:rsidP="004E6D60">
      <w:pPr>
        <w:pStyle w:val="a5"/>
        <w:tabs>
          <w:tab w:val="left" w:pos="0"/>
        </w:tabs>
        <w:ind w:firstLine="0"/>
        <w:rPr>
          <w:bCs/>
          <w:color w:val="000000"/>
          <w:szCs w:val="24"/>
        </w:rPr>
      </w:pPr>
    </w:p>
    <w:p w:rsidR="004E6D60" w:rsidRDefault="004E6D60" w:rsidP="004E6D60">
      <w:pPr>
        <w:pStyle w:val="a5"/>
        <w:autoSpaceDE w:val="0"/>
        <w:autoSpaceDN w:val="0"/>
        <w:adjustRightInd w:val="0"/>
        <w:ind w:firstLine="567"/>
        <w:jc w:val="center"/>
        <w:rPr>
          <w:b/>
          <w:szCs w:val="24"/>
        </w:rPr>
      </w:pPr>
      <w:r>
        <w:rPr>
          <w:b/>
          <w:szCs w:val="24"/>
        </w:rPr>
        <w:t>10. АНТИКОРРУПЦИОННАЯ ОГОВОРКА</w:t>
      </w:r>
    </w:p>
    <w:p w:rsidR="004E6D60" w:rsidRDefault="004E6D60" w:rsidP="004E6D60">
      <w:pPr>
        <w:pStyle w:val="Text"/>
        <w:spacing w:after="0"/>
        <w:ind w:firstLine="567"/>
        <w:rPr>
          <w:b/>
          <w:bCs/>
        </w:rPr>
      </w:pPr>
    </w:p>
    <w:p w:rsidR="004E6D60" w:rsidRDefault="004E6D60" w:rsidP="004E6D60">
      <w:pPr>
        <w:pStyle w:val="Text"/>
        <w:spacing w:after="0"/>
        <w:ind w:firstLine="567"/>
        <w:rPr>
          <w:rFonts w:eastAsia="Times New Roman"/>
          <w:lang w:eastAsia="ru-RU"/>
        </w:rPr>
      </w:pPr>
      <w:r>
        <w:rPr>
          <w:rFonts w:eastAsia="Times New Roman"/>
          <w:lang w:eastAsia="ru-RU"/>
        </w:rPr>
        <w:t>10.1.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получения  каких-либо необоснованных преимуществ или достижения иных неправомерных  целей, в том числе не совершают действия квалифицируемые применимым правом как нарушающие законодательство о противодействии коррупции, взяточничеству, коммерческому подкупу, легализации доходов, полученных преступным путем, а также иным подобным нормам.</w:t>
      </w:r>
    </w:p>
    <w:p w:rsidR="004E6D60" w:rsidRDefault="004E6D60" w:rsidP="004E6D60">
      <w:pPr>
        <w:pStyle w:val="Text"/>
        <w:spacing w:after="0"/>
        <w:ind w:firstLine="567"/>
        <w:rPr>
          <w:rFonts w:eastAsia="Times New Roman"/>
          <w:lang w:eastAsia="ru-RU"/>
        </w:rPr>
      </w:pPr>
      <w:r>
        <w:rPr>
          <w:rFonts w:eastAsia="Times New Roman"/>
          <w:lang w:eastAsia="ru-RU"/>
        </w:rPr>
        <w:t>В случае возникновения у одной из Сторон (Инициирующая сторона) подозрений, что произошло или может произойти нарушение каких-либо положений настоящего пункта другой Стороной (Опровергающая Сторона), Инициирующая Сторона обязуется уведомить Опровергающую Сторону в письменной форме, направив в ее адрес уведомление о нарушениях. После направления уведомления о нарушениях, Инициирующая Сторона имеет право приостановить исполнение обязательств по настоящему Договору полностью или в части, затронутой такими нарушениями, до получения  от Опровергающей Стороны подтверждения отсутствия нарушений. Такое подтверждение должно быть направлено в течение десяти рабочих дней с даты направления уведомления о нарушениях Инициирующей Стороной.</w:t>
      </w:r>
    </w:p>
    <w:p w:rsidR="004E6D60" w:rsidRDefault="004E6D60" w:rsidP="004E6D60">
      <w:pPr>
        <w:pStyle w:val="Text"/>
        <w:spacing w:after="0"/>
        <w:ind w:firstLine="567"/>
        <w:rPr>
          <w:rFonts w:eastAsia="Times New Roman"/>
          <w:lang w:eastAsia="ru-RU"/>
        </w:rPr>
      </w:pPr>
      <w:r>
        <w:rPr>
          <w:rFonts w:eastAsia="Times New Roman"/>
          <w:lang w:eastAsia="ru-RU"/>
        </w:rPr>
        <w:t>В уведомлении о нарушениях Инициирующая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Опровергающей Стороной, ее  аффилированными лицами, работниками или посредниками.</w:t>
      </w:r>
    </w:p>
    <w:p w:rsidR="004E6D60" w:rsidRDefault="004E6D60" w:rsidP="004E6D60">
      <w:pPr>
        <w:pStyle w:val="Text"/>
        <w:spacing w:after="0"/>
        <w:ind w:firstLine="567"/>
        <w:rPr>
          <w:rFonts w:eastAsia="Times New Roman"/>
          <w:lang w:eastAsia="ru-RU"/>
        </w:rPr>
      </w:pPr>
      <w:r>
        <w:rPr>
          <w:rFonts w:eastAsia="Times New Roman"/>
          <w:lang w:eastAsia="ru-RU"/>
        </w:rPr>
        <w:t>10.2. В случае достоверно установленных Инициирующей Стороной нарушений  установленных обязательств воздерживаться от запрещенных в пункте 11.1 настоящего Договора действий Опровергающей Стороной и/или неполучения Инициирующей Стороной в установленный настоящим Договором срок подтверждения отсутствия нарушений, Инициирующая Сторона имеет право расторгнуть Договор в одностороннем порядке полностью или в части, затронутой такими нарушениями, направив письменное уведомление о расторжении. Договор будет считаться расторгнутым с даты, указанной в уведомлении о расторжении. Инициирующая Сторона вправе требовать возмещения убытков, возникших  в результате такого расторжения.</w:t>
      </w:r>
    </w:p>
    <w:p w:rsidR="004E6D60" w:rsidRDefault="004E6D60" w:rsidP="004E6D60">
      <w:pPr>
        <w:pStyle w:val="Text"/>
        <w:spacing w:after="0"/>
        <w:ind w:firstLine="567"/>
        <w:rPr>
          <w:rFonts w:eastAsia="Times New Roman"/>
          <w:lang w:eastAsia="ru-RU"/>
        </w:rPr>
      </w:pPr>
      <w:r>
        <w:rPr>
          <w:rFonts w:eastAsia="Times New Roman"/>
          <w:lang w:eastAsia="ru-RU"/>
        </w:rPr>
        <w:t xml:space="preserve">10.3. Ни при каких обстоятельствах Стороны в рамках настоящего Договора не обязаны совершать какие-либо действия, равно как и воздерживаться от совершения каких-либо действий, если соответствующая Сторона добросовестно считает, что совершение или отказ от совершения указанных действий приведет к нарушению ею требований применимого законодательства о противодействии коррупции, взяточничеству, коммерческому подкупу, легализации доходов, полученных преступным путем,  а также иных подобных норм. </w:t>
      </w:r>
    </w:p>
    <w:p w:rsidR="004E6D60" w:rsidRDefault="004E6D60" w:rsidP="004E6D60">
      <w:pPr>
        <w:pStyle w:val="a7"/>
        <w:ind w:firstLine="567"/>
        <w:jc w:val="both"/>
        <w:rPr>
          <w:rFonts w:ascii="Times New Roman" w:hAnsi="Times New Roman"/>
          <w:color w:val="000000"/>
          <w:sz w:val="24"/>
          <w:szCs w:val="24"/>
        </w:rPr>
      </w:pPr>
    </w:p>
    <w:p w:rsidR="004E6D60" w:rsidRDefault="004E6D60" w:rsidP="004E6D60">
      <w:pPr>
        <w:jc w:val="center"/>
        <w:rPr>
          <w:b/>
          <w:color w:val="000000"/>
          <w:sz w:val="24"/>
          <w:szCs w:val="24"/>
        </w:rPr>
      </w:pPr>
      <w:r>
        <w:rPr>
          <w:b/>
          <w:color w:val="000000"/>
          <w:sz w:val="24"/>
          <w:szCs w:val="24"/>
        </w:rPr>
        <w:t>11.ПРОЧИЕ УСЛОВИЯ</w:t>
      </w:r>
    </w:p>
    <w:p w:rsidR="004E6D60" w:rsidRDefault="004E6D60" w:rsidP="004E6D60">
      <w:pPr>
        <w:ind w:left="360"/>
        <w:rPr>
          <w:b/>
          <w:color w:val="000000"/>
          <w:sz w:val="24"/>
          <w:szCs w:val="24"/>
        </w:rPr>
      </w:pPr>
    </w:p>
    <w:p w:rsidR="004E6D60" w:rsidRDefault="004E6D60" w:rsidP="004E6D60">
      <w:pPr>
        <w:pStyle w:val="a5"/>
        <w:tabs>
          <w:tab w:val="left" w:pos="567"/>
        </w:tabs>
        <w:ind w:firstLine="567"/>
        <w:rPr>
          <w:b/>
          <w:color w:val="000000"/>
          <w:szCs w:val="24"/>
        </w:rPr>
      </w:pPr>
      <w:r>
        <w:rPr>
          <w:color w:val="000000"/>
          <w:szCs w:val="24"/>
        </w:rPr>
        <w:t>11.1. Во   всем,   что   не   оговорено   Договором,  Стороны   руководствуются законодательством РФ.</w:t>
      </w:r>
    </w:p>
    <w:p w:rsidR="004E6D60" w:rsidRDefault="004E6D60" w:rsidP="004E6D60">
      <w:pPr>
        <w:pStyle w:val="a5"/>
        <w:tabs>
          <w:tab w:val="left" w:pos="567"/>
        </w:tabs>
        <w:ind w:firstLine="567"/>
        <w:rPr>
          <w:b/>
          <w:color w:val="000000"/>
          <w:szCs w:val="24"/>
        </w:rPr>
      </w:pPr>
      <w:r>
        <w:rPr>
          <w:color w:val="000000"/>
          <w:szCs w:val="24"/>
        </w:rPr>
        <w:t>11.2. Все дополнения и изменения к Договору действительны при условии, если они совершены в письменной форме, подписаны уполномоченными представителями обеих Сторон и скреплены печатями Сторон. Они представляют собой неотъемлемую часть Договора.</w:t>
      </w:r>
    </w:p>
    <w:p w:rsidR="004E6D60" w:rsidRDefault="004E6D60" w:rsidP="004E6D60">
      <w:pPr>
        <w:pStyle w:val="a5"/>
        <w:tabs>
          <w:tab w:val="left" w:pos="567"/>
        </w:tabs>
        <w:ind w:firstLine="567"/>
        <w:rPr>
          <w:b/>
          <w:color w:val="000000"/>
          <w:szCs w:val="24"/>
        </w:rPr>
      </w:pPr>
      <w:r>
        <w:rPr>
          <w:color w:val="000000"/>
          <w:szCs w:val="24"/>
        </w:rPr>
        <w:t>11.3. После подписания Договора все предшествующие переговоры и переписка теряют юридическую силу.</w:t>
      </w:r>
    </w:p>
    <w:p w:rsidR="004E6D60" w:rsidRDefault="004E6D60" w:rsidP="004E6D60">
      <w:pPr>
        <w:pStyle w:val="a5"/>
        <w:tabs>
          <w:tab w:val="left" w:pos="567"/>
        </w:tabs>
        <w:ind w:firstLine="567"/>
        <w:rPr>
          <w:b/>
          <w:color w:val="000000"/>
          <w:szCs w:val="24"/>
        </w:rPr>
      </w:pPr>
      <w:r>
        <w:rPr>
          <w:color w:val="000000"/>
          <w:szCs w:val="24"/>
        </w:rPr>
        <w:t>11.4. Ни одна из Сторон не имеет права передавать третьей стороне свои права и обязанности по Договору без письменного согласия другой Стороны.</w:t>
      </w:r>
    </w:p>
    <w:p w:rsidR="004E6D60" w:rsidRDefault="004E6D60" w:rsidP="004E6D60">
      <w:pPr>
        <w:pStyle w:val="a5"/>
        <w:tabs>
          <w:tab w:val="left" w:pos="567"/>
        </w:tabs>
        <w:ind w:firstLine="567"/>
        <w:rPr>
          <w:b/>
          <w:color w:val="000000"/>
          <w:szCs w:val="24"/>
        </w:rPr>
      </w:pPr>
      <w:r>
        <w:rPr>
          <w:color w:val="000000"/>
          <w:szCs w:val="24"/>
        </w:rPr>
        <w:t>11.5. Подписывая Договор, Стороны подтверждают, что лица, подписывающие Договор, наделены полномочиями подписывать его от лица своих компаний. Они   также   подтверждают,   что   Общество,   от   имени   которой   они подписывают, обязуется следовать и выполнять условия Договора.</w:t>
      </w:r>
    </w:p>
    <w:p w:rsidR="004E6D60" w:rsidRDefault="004E6D60" w:rsidP="004E6D60">
      <w:pPr>
        <w:pStyle w:val="a5"/>
        <w:tabs>
          <w:tab w:val="left" w:pos="567"/>
        </w:tabs>
        <w:ind w:firstLine="567"/>
        <w:rPr>
          <w:b/>
          <w:color w:val="000000"/>
          <w:szCs w:val="24"/>
        </w:rPr>
      </w:pPr>
      <w:r>
        <w:rPr>
          <w:color w:val="000000"/>
          <w:szCs w:val="24"/>
        </w:rPr>
        <w:t>11.6. В случае изменения юридического или почтового адреса и банковских реквизитов, Сторона, у которой произошли изменения, обязана известить об этом другую Сторону в течение 3 (трех) календарных дней.</w:t>
      </w:r>
    </w:p>
    <w:p w:rsidR="004E6D60" w:rsidRDefault="004E6D60" w:rsidP="004E6D60">
      <w:pPr>
        <w:pStyle w:val="a5"/>
        <w:tabs>
          <w:tab w:val="left" w:pos="567"/>
        </w:tabs>
        <w:ind w:firstLine="567"/>
        <w:rPr>
          <w:b/>
          <w:color w:val="000000"/>
          <w:szCs w:val="24"/>
        </w:rPr>
      </w:pPr>
      <w:r>
        <w:rPr>
          <w:color w:val="000000"/>
          <w:szCs w:val="24"/>
        </w:rPr>
        <w:t>11.7. В случае изменения  организационно-правовой формы, наименование и других существенных  сведений о Стороне, она должна незамедлительно  представить другой Стороне копии решений (согласований) о государственной регистрации данных изменений.</w:t>
      </w:r>
    </w:p>
    <w:p w:rsidR="004E6D60" w:rsidRDefault="004E6D60" w:rsidP="004E6D60">
      <w:pPr>
        <w:pStyle w:val="a5"/>
        <w:tabs>
          <w:tab w:val="left" w:pos="567"/>
        </w:tabs>
        <w:ind w:firstLine="567"/>
        <w:rPr>
          <w:b/>
          <w:color w:val="000000"/>
          <w:szCs w:val="24"/>
        </w:rPr>
      </w:pPr>
      <w:r>
        <w:rPr>
          <w:color w:val="000000"/>
          <w:szCs w:val="24"/>
        </w:rPr>
        <w:t>11.8. В случае реорганизации Стороны, она обязана известить об этом другую Сторону не позднее, чем  за 10 (десять) дней  до предстоящей реорганизации, указав при этом  точное наименование  и другие реквизиты  правопреемника.  После реорганизации  Сторона обязана предоставить другой Стороне копии соответствующих решений о государственной регистрации  данных изменений, в противном случае другая Сторона  вправе в одностороннем порядке расторгнуть Договор  и отказаться от дальнейшего исполнения  обязательств по настоящему Договору.</w:t>
      </w:r>
    </w:p>
    <w:p w:rsidR="004E6D60" w:rsidRDefault="004E6D60" w:rsidP="004E6D60">
      <w:pPr>
        <w:pStyle w:val="a5"/>
        <w:tabs>
          <w:tab w:val="left" w:pos="567"/>
        </w:tabs>
        <w:ind w:firstLine="567"/>
        <w:rPr>
          <w:b/>
          <w:color w:val="000000"/>
          <w:szCs w:val="24"/>
        </w:rPr>
      </w:pPr>
      <w:r>
        <w:rPr>
          <w:color w:val="000000"/>
          <w:szCs w:val="24"/>
        </w:rPr>
        <w:t>11.9. Деловая переписка (письма, соглашения, счета-фактуры, претензии) в рамках Договора направляются по почтовым адресам Сторон согласно статье 11 Договора.</w:t>
      </w:r>
    </w:p>
    <w:p w:rsidR="004E6D60" w:rsidRDefault="004E6D60" w:rsidP="004E6D60">
      <w:pPr>
        <w:pStyle w:val="a5"/>
        <w:tabs>
          <w:tab w:val="left" w:pos="567"/>
          <w:tab w:val="left" w:pos="709"/>
        </w:tabs>
        <w:ind w:firstLine="567"/>
        <w:rPr>
          <w:color w:val="000000"/>
          <w:szCs w:val="24"/>
        </w:rPr>
      </w:pPr>
      <w:r>
        <w:rPr>
          <w:color w:val="000000"/>
          <w:szCs w:val="24"/>
        </w:rPr>
        <w:t xml:space="preserve">11.10. Настоящий Договор составлен в 2 (двух) экземплярах, имеющих одинаковую юридическую силу, состоит из пронумерованных страниц, на каждой из которых проставлены подписи уполномоченных должностных лиц Сторон, скреплен печатями Сторон, а в случае отсутствия подписей уполномоченных должностных лиц Сторон на каждой странице договора – прошит и скреплен печатями Сторон. </w:t>
      </w:r>
    </w:p>
    <w:p w:rsidR="004E6D60" w:rsidRDefault="004E6D60" w:rsidP="004E6D60">
      <w:pPr>
        <w:pStyle w:val="a5"/>
        <w:tabs>
          <w:tab w:val="left" w:pos="567"/>
          <w:tab w:val="left" w:pos="709"/>
        </w:tabs>
        <w:ind w:firstLine="567"/>
        <w:rPr>
          <w:color w:val="000000"/>
          <w:szCs w:val="24"/>
        </w:rPr>
      </w:pPr>
      <w:r>
        <w:rPr>
          <w:color w:val="000000"/>
          <w:szCs w:val="24"/>
        </w:rPr>
        <w:t xml:space="preserve">11.11. Договор и дополнительные соглашения к нему подписываются уполномоченными должностными лицами Сторон собственноручно, скрепляются печатями Сторон. Использование аналога собственноручной подписи (факсимиле) не допускается. Несоблюдение требований настоящего пункта Договора влечет его недействительность. </w:t>
      </w:r>
    </w:p>
    <w:p w:rsidR="004E6D60" w:rsidRDefault="004E6D60" w:rsidP="004E6D60">
      <w:pPr>
        <w:pStyle w:val="a5"/>
        <w:ind w:firstLine="567"/>
        <w:rPr>
          <w:b/>
          <w:color w:val="000000"/>
          <w:szCs w:val="24"/>
        </w:rPr>
      </w:pPr>
    </w:p>
    <w:p w:rsidR="004E6D60" w:rsidRDefault="004E6D60" w:rsidP="004E6D60">
      <w:pPr>
        <w:pStyle w:val="a5"/>
        <w:ind w:firstLine="567"/>
        <w:rPr>
          <w:szCs w:val="24"/>
        </w:rPr>
      </w:pPr>
      <w:permStart w:id="650576542" w:edGrp="everyone"/>
      <w:r>
        <w:rPr>
          <w:szCs w:val="24"/>
        </w:rPr>
        <w:t>Приложения:</w:t>
      </w:r>
    </w:p>
    <w:p w:rsidR="004E6D60" w:rsidRDefault="004E6D60" w:rsidP="004E6D60">
      <w:pPr>
        <w:pStyle w:val="a5"/>
        <w:ind w:firstLine="567"/>
        <w:rPr>
          <w:szCs w:val="24"/>
        </w:rPr>
      </w:pPr>
      <w:proofErr w:type="gramStart"/>
      <w:r>
        <w:rPr>
          <w:szCs w:val="24"/>
        </w:rPr>
        <w:t>Приложение  №</w:t>
      </w:r>
      <w:proofErr w:type="gramEnd"/>
      <w:r>
        <w:rPr>
          <w:szCs w:val="24"/>
        </w:rPr>
        <w:t>1 - приемосдаточный акт</w:t>
      </w:r>
    </w:p>
    <w:p w:rsidR="004E6D60" w:rsidRDefault="004E6D60" w:rsidP="004E6D60">
      <w:pPr>
        <w:pStyle w:val="a5"/>
        <w:ind w:firstLine="567"/>
        <w:rPr>
          <w:szCs w:val="24"/>
        </w:rPr>
      </w:pPr>
      <w:r>
        <w:rPr>
          <w:szCs w:val="24"/>
        </w:rPr>
        <w:t xml:space="preserve">Приложение №2 – </w:t>
      </w:r>
      <w:bookmarkStart w:id="0" w:name="_GoBack"/>
      <w:bookmarkEnd w:id="0"/>
    </w:p>
    <w:p w:rsidR="004E6D60" w:rsidRDefault="004E6D60" w:rsidP="004E6D60">
      <w:pPr>
        <w:pStyle w:val="a5"/>
        <w:ind w:firstLine="567"/>
        <w:rPr>
          <w:szCs w:val="24"/>
        </w:rPr>
      </w:pPr>
    </w:p>
    <w:p w:rsidR="004E6D60" w:rsidRDefault="004E6D60" w:rsidP="004E6D60">
      <w:pPr>
        <w:jc w:val="center"/>
        <w:rPr>
          <w:b/>
          <w:color w:val="000000"/>
          <w:sz w:val="24"/>
          <w:szCs w:val="24"/>
        </w:rPr>
      </w:pPr>
      <w:r>
        <w:rPr>
          <w:b/>
          <w:color w:val="000000"/>
          <w:sz w:val="24"/>
          <w:szCs w:val="24"/>
        </w:rPr>
        <w:t>12. ЮРИДИЧЕСКИЕ АДРЕСА И РЕКВИЗИТЫ СТОРОН</w:t>
      </w:r>
    </w:p>
    <w:p w:rsidR="004E6D60" w:rsidRDefault="004E6D60" w:rsidP="004E6D60">
      <w:pPr>
        <w:ind w:firstLine="567"/>
        <w:jc w:val="both"/>
        <w:rPr>
          <w:b/>
          <w:color w:val="000000"/>
          <w:sz w:val="24"/>
          <w:szCs w:val="24"/>
        </w:rPr>
      </w:pPr>
    </w:p>
    <w:tbl>
      <w:tblPr>
        <w:tblW w:w="0" w:type="auto"/>
        <w:tblLayout w:type="fixed"/>
        <w:tblLook w:val="04A0" w:firstRow="1" w:lastRow="0" w:firstColumn="1" w:lastColumn="0" w:noHBand="0" w:noVBand="1"/>
      </w:tblPr>
      <w:tblGrid>
        <w:gridCol w:w="6062"/>
        <w:gridCol w:w="3685"/>
      </w:tblGrid>
      <w:tr w:rsidR="004E6D60" w:rsidTr="004E6D60">
        <w:tc>
          <w:tcPr>
            <w:tcW w:w="6062" w:type="dxa"/>
          </w:tcPr>
          <w:p w:rsidR="004E6D60" w:rsidRDefault="004E6D60">
            <w:pPr>
              <w:autoSpaceDE w:val="0"/>
              <w:autoSpaceDN w:val="0"/>
              <w:adjustRightInd w:val="0"/>
              <w:ind w:firstLine="567"/>
              <w:jc w:val="both"/>
              <w:rPr>
                <w:b/>
                <w:color w:val="000000"/>
                <w:sz w:val="24"/>
                <w:szCs w:val="24"/>
              </w:rPr>
            </w:pPr>
            <w:r>
              <w:rPr>
                <w:b/>
                <w:color w:val="000000"/>
                <w:sz w:val="24"/>
                <w:szCs w:val="24"/>
              </w:rPr>
              <w:t>ПОСТАВЩИК:</w:t>
            </w:r>
          </w:p>
          <w:p w:rsidR="004E6D60" w:rsidRDefault="004E6D60">
            <w:pPr>
              <w:autoSpaceDE w:val="0"/>
              <w:autoSpaceDN w:val="0"/>
              <w:adjustRightInd w:val="0"/>
              <w:ind w:firstLine="567"/>
              <w:rPr>
                <w:b/>
                <w:color w:val="000000"/>
                <w:sz w:val="24"/>
                <w:szCs w:val="24"/>
              </w:rPr>
            </w:pPr>
          </w:p>
          <w:tbl>
            <w:tblPr>
              <w:tblpPr w:leftFromText="180" w:rightFromText="180" w:vertAnchor="text" w:horzAnchor="margin" w:tblpY="161"/>
              <w:tblW w:w="0" w:type="dxa"/>
              <w:tblLayout w:type="fixed"/>
              <w:tblLook w:val="04A0" w:firstRow="1" w:lastRow="0" w:firstColumn="1" w:lastColumn="0" w:noHBand="0" w:noVBand="1"/>
            </w:tblPr>
            <w:tblGrid>
              <w:gridCol w:w="236"/>
              <w:gridCol w:w="236"/>
            </w:tblGrid>
            <w:tr w:rsidR="004E6D60">
              <w:trPr>
                <w:trHeight w:val="161"/>
              </w:trPr>
              <w:tc>
                <w:tcPr>
                  <w:tcW w:w="2500" w:type="pct"/>
                </w:tcPr>
                <w:p w:rsidR="004E6D60" w:rsidRDefault="004E6D60">
                  <w:pPr>
                    <w:ind w:firstLine="567"/>
                    <w:jc w:val="both"/>
                    <w:rPr>
                      <w:sz w:val="22"/>
                      <w:szCs w:val="22"/>
                    </w:rPr>
                  </w:pPr>
                </w:p>
              </w:tc>
              <w:tc>
                <w:tcPr>
                  <w:tcW w:w="2500" w:type="pct"/>
                </w:tcPr>
                <w:p w:rsidR="004E6D60" w:rsidRDefault="004E6D60">
                  <w:pPr>
                    <w:ind w:firstLine="567"/>
                    <w:jc w:val="both"/>
                    <w:rPr>
                      <w:sz w:val="22"/>
                      <w:szCs w:val="22"/>
                    </w:rPr>
                  </w:pPr>
                </w:p>
              </w:tc>
            </w:tr>
            <w:tr w:rsidR="004E6D60">
              <w:trPr>
                <w:trHeight w:val="385"/>
              </w:trPr>
              <w:tc>
                <w:tcPr>
                  <w:tcW w:w="2500" w:type="pct"/>
                </w:tcPr>
                <w:p w:rsidR="004E6D60" w:rsidRDefault="004E6D60">
                  <w:pPr>
                    <w:ind w:firstLine="567"/>
                    <w:jc w:val="both"/>
                    <w:rPr>
                      <w:sz w:val="22"/>
                      <w:szCs w:val="22"/>
                    </w:rPr>
                  </w:pPr>
                </w:p>
              </w:tc>
              <w:tc>
                <w:tcPr>
                  <w:tcW w:w="2500" w:type="pct"/>
                </w:tcPr>
                <w:p w:rsidR="004E6D60" w:rsidRDefault="004E6D60">
                  <w:pPr>
                    <w:ind w:firstLine="567"/>
                    <w:jc w:val="both"/>
                    <w:rPr>
                      <w:sz w:val="22"/>
                      <w:szCs w:val="22"/>
                    </w:rPr>
                  </w:pPr>
                </w:p>
              </w:tc>
            </w:tr>
          </w:tbl>
          <w:p w:rsidR="004E6D60" w:rsidRDefault="004E6D60">
            <w:pPr>
              <w:pStyle w:val="3"/>
              <w:ind w:firstLine="567"/>
              <w:rPr>
                <w:color w:val="000000"/>
                <w:sz w:val="24"/>
                <w:szCs w:val="24"/>
              </w:rPr>
            </w:pPr>
          </w:p>
        </w:tc>
        <w:tc>
          <w:tcPr>
            <w:tcW w:w="3685" w:type="dxa"/>
          </w:tcPr>
          <w:p w:rsidR="004E6D60" w:rsidRDefault="004E6D60">
            <w:pPr>
              <w:pStyle w:val="3"/>
              <w:ind w:firstLine="567"/>
              <w:rPr>
                <w:color w:val="000000"/>
                <w:sz w:val="24"/>
                <w:szCs w:val="24"/>
              </w:rPr>
            </w:pPr>
            <w:r>
              <w:rPr>
                <w:color w:val="000000"/>
                <w:sz w:val="24"/>
                <w:szCs w:val="24"/>
              </w:rPr>
              <w:t>ПОКУПАТЕЛЬ</w:t>
            </w:r>
          </w:p>
          <w:p w:rsidR="004E6D60" w:rsidRDefault="004E6D60"/>
          <w:p w:rsidR="004E6D60" w:rsidRDefault="004E6D60"/>
          <w:p w:rsidR="004E6D60" w:rsidRDefault="004E6D60">
            <w:pPr>
              <w:ind w:firstLine="567"/>
              <w:rPr>
                <w:color w:val="000000"/>
                <w:sz w:val="24"/>
                <w:szCs w:val="24"/>
              </w:rPr>
            </w:pPr>
          </w:p>
        </w:tc>
      </w:tr>
    </w:tbl>
    <w:p w:rsidR="004E6D60" w:rsidRDefault="004E6D60" w:rsidP="004E6D60">
      <w:pPr>
        <w:autoSpaceDE w:val="0"/>
        <w:autoSpaceDN w:val="0"/>
        <w:adjustRightInd w:val="0"/>
        <w:jc w:val="right"/>
        <w:outlineLvl w:val="0"/>
      </w:pPr>
    </w:p>
    <w:p w:rsidR="004E6D60" w:rsidRDefault="004E6D60" w:rsidP="004E6D60">
      <w:pPr>
        <w:autoSpaceDE w:val="0"/>
        <w:autoSpaceDN w:val="0"/>
        <w:adjustRightInd w:val="0"/>
        <w:jc w:val="right"/>
        <w:outlineLvl w:val="0"/>
      </w:pPr>
    </w:p>
    <w:p w:rsidR="004E6D60" w:rsidRDefault="004E6D60" w:rsidP="004E6D60">
      <w:pPr>
        <w:autoSpaceDE w:val="0"/>
        <w:autoSpaceDN w:val="0"/>
        <w:adjustRightInd w:val="0"/>
        <w:jc w:val="right"/>
        <w:outlineLvl w:val="0"/>
      </w:pPr>
    </w:p>
    <w:p w:rsidR="004E6D60" w:rsidRDefault="004E6D60" w:rsidP="004E6D60">
      <w:pPr>
        <w:autoSpaceDE w:val="0"/>
        <w:autoSpaceDN w:val="0"/>
        <w:adjustRightInd w:val="0"/>
        <w:jc w:val="right"/>
        <w:outlineLvl w:val="0"/>
      </w:pPr>
    </w:p>
    <w:p w:rsidR="004E6D60" w:rsidRDefault="004E6D60" w:rsidP="004E6D60">
      <w:pPr>
        <w:autoSpaceDE w:val="0"/>
        <w:autoSpaceDN w:val="0"/>
        <w:adjustRightInd w:val="0"/>
        <w:jc w:val="right"/>
        <w:outlineLvl w:val="0"/>
      </w:pPr>
    </w:p>
    <w:p w:rsidR="004E6D60" w:rsidRDefault="004E6D60" w:rsidP="004E6D60">
      <w:pPr>
        <w:autoSpaceDE w:val="0"/>
        <w:autoSpaceDN w:val="0"/>
        <w:adjustRightInd w:val="0"/>
        <w:jc w:val="right"/>
        <w:outlineLvl w:val="0"/>
      </w:pPr>
    </w:p>
    <w:p w:rsidR="004E6D60" w:rsidRDefault="004E6D60" w:rsidP="004E6D60">
      <w:pPr>
        <w:autoSpaceDE w:val="0"/>
        <w:autoSpaceDN w:val="0"/>
        <w:adjustRightInd w:val="0"/>
        <w:jc w:val="right"/>
        <w:outlineLvl w:val="0"/>
      </w:pPr>
    </w:p>
    <w:p w:rsidR="004E6D60" w:rsidRDefault="004E6D60" w:rsidP="004E6D60">
      <w:pPr>
        <w:autoSpaceDE w:val="0"/>
        <w:autoSpaceDN w:val="0"/>
        <w:adjustRightInd w:val="0"/>
        <w:jc w:val="right"/>
        <w:outlineLvl w:val="0"/>
      </w:pPr>
    </w:p>
    <w:p w:rsidR="004E6D60" w:rsidRDefault="004E6D60" w:rsidP="004E6D60">
      <w:pPr>
        <w:autoSpaceDE w:val="0"/>
        <w:autoSpaceDN w:val="0"/>
        <w:adjustRightInd w:val="0"/>
        <w:jc w:val="right"/>
        <w:outlineLvl w:val="0"/>
      </w:pPr>
    </w:p>
    <w:p w:rsidR="004E6D60" w:rsidRDefault="004E6D60" w:rsidP="004E6D60">
      <w:pPr>
        <w:autoSpaceDE w:val="0"/>
        <w:autoSpaceDN w:val="0"/>
        <w:adjustRightInd w:val="0"/>
        <w:jc w:val="right"/>
        <w:outlineLvl w:val="0"/>
      </w:pPr>
    </w:p>
    <w:p w:rsidR="004E6D60" w:rsidRDefault="004E6D60" w:rsidP="004E6D60">
      <w:pPr>
        <w:autoSpaceDE w:val="0"/>
        <w:autoSpaceDN w:val="0"/>
        <w:adjustRightInd w:val="0"/>
        <w:jc w:val="right"/>
        <w:outlineLvl w:val="0"/>
      </w:pPr>
    </w:p>
    <w:p w:rsidR="004E6D60" w:rsidRDefault="004E6D60" w:rsidP="004E6D60">
      <w:pPr>
        <w:autoSpaceDE w:val="0"/>
        <w:autoSpaceDN w:val="0"/>
        <w:adjustRightInd w:val="0"/>
        <w:jc w:val="right"/>
        <w:outlineLvl w:val="0"/>
      </w:pPr>
    </w:p>
    <w:p w:rsidR="004E6D60" w:rsidRDefault="004E6D60" w:rsidP="004E6D60">
      <w:pPr>
        <w:autoSpaceDE w:val="0"/>
        <w:autoSpaceDN w:val="0"/>
        <w:adjustRightInd w:val="0"/>
        <w:jc w:val="right"/>
        <w:outlineLvl w:val="0"/>
      </w:pPr>
    </w:p>
    <w:p w:rsidR="004E6D60" w:rsidRDefault="004E6D60" w:rsidP="004E6D60">
      <w:pPr>
        <w:autoSpaceDE w:val="0"/>
        <w:autoSpaceDN w:val="0"/>
        <w:adjustRightInd w:val="0"/>
        <w:jc w:val="right"/>
        <w:outlineLvl w:val="0"/>
      </w:pPr>
    </w:p>
    <w:p w:rsidR="004E6D60" w:rsidRDefault="004E6D60" w:rsidP="004E6D60">
      <w:pPr>
        <w:autoSpaceDE w:val="0"/>
        <w:autoSpaceDN w:val="0"/>
        <w:adjustRightInd w:val="0"/>
        <w:jc w:val="right"/>
        <w:outlineLvl w:val="0"/>
      </w:pPr>
    </w:p>
    <w:p w:rsidR="004E6D60" w:rsidRDefault="004E6D60" w:rsidP="004E6D60">
      <w:pPr>
        <w:autoSpaceDE w:val="0"/>
        <w:autoSpaceDN w:val="0"/>
        <w:adjustRightInd w:val="0"/>
        <w:jc w:val="right"/>
        <w:outlineLvl w:val="0"/>
      </w:pPr>
    </w:p>
    <w:p w:rsidR="004E6D60" w:rsidRDefault="004E6D60" w:rsidP="004E6D60">
      <w:pPr>
        <w:autoSpaceDE w:val="0"/>
        <w:autoSpaceDN w:val="0"/>
        <w:adjustRightInd w:val="0"/>
        <w:jc w:val="right"/>
        <w:outlineLvl w:val="0"/>
      </w:pPr>
    </w:p>
    <w:p w:rsidR="004E6D60" w:rsidRDefault="004E6D60" w:rsidP="004E6D60">
      <w:pPr>
        <w:autoSpaceDE w:val="0"/>
        <w:autoSpaceDN w:val="0"/>
        <w:adjustRightInd w:val="0"/>
        <w:jc w:val="right"/>
        <w:outlineLvl w:val="0"/>
      </w:pPr>
    </w:p>
    <w:p w:rsidR="004E6D60" w:rsidRDefault="004E6D60" w:rsidP="004E6D60">
      <w:pPr>
        <w:autoSpaceDE w:val="0"/>
        <w:autoSpaceDN w:val="0"/>
        <w:adjustRightInd w:val="0"/>
        <w:jc w:val="right"/>
        <w:outlineLvl w:val="0"/>
      </w:pPr>
    </w:p>
    <w:p w:rsidR="004E6D60" w:rsidRDefault="004E6D60" w:rsidP="004E6D60">
      <w:pPr>
        <w:autoSpaceDE w:val="0"/>
        <w:autoSpaceDN w:val="0"/>
        <w:adjustRightInd w:val="0"/>
        <w:jc w:val="right"/>
        <w:outlineLvl w:val="0"/>
      </w:pPr>
    </w:p>
    <w:p w:rsidR="004E6D60" w:rsidRDefault="004E6D60" w:rsidP="004E6D60">
      <w:pPr>
        <w:autoSpaceDE w:val="0"/>
        <w:autoSpaceDN w:val="0"/>
        <w:adjustRightInd w:val="0"/>
        <w:jc w:val="right"/>
        <w:outlineLvl w:val="0"/>
      </w:pPr>
    </w:p>
    <w:p w:rsidR="004E6D60" w:rsidRDefault="004E6D60" w:rsidP="004E6D60">
      <w:pPr>
        <w:autoSpaceDE w:val="0"/>
        <w:autoSpaceDN w:val="0"/>
        <w:adjustRightInd w:val="0"/>
        <w:jc w:val="right"/>
        <w:outlineLvl w:val="0"/>
      </w:pPr>
    </w:p>
    <w:p w:rsidR="004E6D60" w:rsidRDefault="004E6D60" w:rsidP="004E6D60">
      <w:pPr>
        <w:autoSpaceDE w:val="0"/>
        <w:autoSpaceDN w:val="0"/>
        <w:adjustRightInd w:val="0"/>
        <w:jc w:val="right"/>
        <w:outlineLvl w:val="0"/>
      </w:pPr>
    </w:p>
    <w:p w:rsidR="004E6D60" w:rsidRDefault="004E6D60" w:rsidP="004E6D60">
      <w:pPr>
        <w:autoSpaceDE w:val="0"/>
        <w:autoSpaceDN w:val="0"/>
        <w:adjustRightInd w:val="0"/>
        <w:jc w:val="right"/>
        <w:outlineLvl w:val="0"/>
      </w:pPr>
    </w:p>
    <w:p w:rsidR="004E6D60" w:rsidRDefault="004E6D60" w:rsidP="004E6D60">
      <w:pPr>
        <w:autoSpaceDE w:val="0"/>
        <w:autoSpaceDN w:val="0"/>
        <w:adjustRightInd w:val="0"/>
        <w:jc w:val="right"/>
        <w:outlineLvl w:val="0"/>
      </w:pPr>
    </w:p>
    <w:p w:rsidR="004E6D60" w:rsidRDefault="004E6D60" w:rsidP="004E6D60">
      <w:pPr>
        <w:autoSpaceDE w:val="0"/>
        <w:autoSpaceDN w:val="0"/>
        <w:adjustRightInd w:val="0"/>
        <w:jc w:val="right"/>
        <w:outlineLvl w:val="0"/>
      </w:pPr>
    </w:p>
    <w:p w:rsidR="004E6D60" w:rsidRDefault="004E6D60" w:rsidP="004E6D60">
      <w:pPr>
        <w:autoSpaceDE w:val="0"/>
        <w:autoSpaceDN w:val="0"/>
        <w:adjustRightInd w:val="0"/>
        <w:jc w:val="right"/>
        <w:outlineLvl w:val="0"/>
      </w:pPr>
    </w:p>
    <w:p w:rsidR="004E6D60" w:rsidRDefault="004E6D60" w:rsidP="004E6D60">
      <w:pPr>
        <w:autoSpaceDE w:val="0"/>
        <w:autoSpaceDN w:val="0"/>
        <w:adjustRightInd w:val="0"/>
        <w:jc w:val="right"/>
        <w:outlineLvl w:val="0"/>
      </w:pPr>
    </w:p>
    <w:p w:rsidR="004E6D60" w:rsidRDefault="004E6D60" w:rsidP="004E6D60">
      <w:pPr>
        <w:autoSpaceDE w:val="0"/>
        <w:autoSpaceDN w:val="0"/>
        <w:adjustRightInd w:val="0"/>
        <w:jc w:val="right"/>
        <w:outlineLvl w:val="0"/>
      </w:pPr>
    </w:p>
    <w:p w:rsidR="004E6D60" w:rsidRDefault="004E6D60" w:rsidP="004E6D60">
      <w:pPr>
        <w:autoSpaceDE w:val="0"/>
        <w:autoSpaceDN w:val="0"/>
        <w:adjustRightInd w:val="0"/>
        <w:jc w:val="right"/>
        <w:outlineLvl w:val="0"/>
      </w:pPr>
    </w:p>
    <w:p w:rsidR="004E6D60" w:rsidRDefault="004E6D60" w:rsidP="004E6D60">
      <w:pPr>
        <w:autoSpaceDE w:val="0"/>
        <w:autoSpaceDN w:val="0"/>
        <w:adjustRightInd w:val="0"/>
        <w:jc w:val="right"/>
        <w:outlineLvl w:val="0"/>
      </w:pPr>
    </w:p>
    <w:p w:rsidR="004E6D60" w:rsidRDefault="004E6D60" w:rsidP="004E6D60">
      <w:pPr>
        <w:autoSpaceDE w:val="0"/>
        <w:autoSpaceDN w:val="0"/>
        <w:adjustRightInd w:val="0"/>
        <w:jc w:val="right"/>
        <w:outlineLvl w:val="0"/>
      </w:pPr>
    </w:p>
    <w:p w:rsidR="004E6D60" w:rsidRDefault="004E6D60" w:rsidP="004E6D60">
      <w:pPr>
        <w:autoSpaceDE w:val="0"/>
        <w:autoSpaceDN w:val="0"/>
        <w:adjustRightInd w:val="0"/>
        <w:jc w:val="right"/>
        <w:outlineLvl w:val="0"/>
      </w:pPr>
    </w:p>
    <w:p w:rsidR="004E6D60" w:rsidRDefault="004E6D60" w:rsidP="004E6D60">
      <w:pPr>
        <w:autoSpaceDE w:val="0"/>
        <w:autoSpaceDN w:val="0"/>
        <w:adjustRightInd w:val="0"/>
        <w:jc w:val="right"/>
        <w:outlineLvl w:val="0"/>
      </w:pPr>
    </w:p>
    <w:p w:rsidR="004E6D60" w:rsidRDefault="004E6D60" w:rsidP="004E6D60">
      <w:pPr>
        <w:autoSpaceDE w:val="0"/>
        <w:autoSpaceDN w:val="0"/>
        <w:adjustRightInd w:val="0"/>
        <w:jc w:val="right"/>
        <w:outlineLvl w:val="0"/>
      </w:pPr>
    </w:p>
    <w:p w:rsidR="004E6D60" w:rsidRDefault="004E6D60" w:rsidP="004E6D60">
      <w:pPr>
        <w:autoSpaceDE w:val="0"/>
        <w:autoSpaceDN w:val="0"/>
        <w:adjustRightInd w:val="0"/>
        <w:jc w:val="right"/>
        <w:outlineLvl w:val="0"/>
      </w:pPr>
    </w:p>
    <w:p w:rsidR="004E6D60" w:rsidRDefault="004E6D60" w:rsidP="004E6D60">
      <w:pPr>
        <w:autoSpaceDE w:val="0"/>
        <w:autoSpaceDN w:val="0"/>
        <w:adjustRightInd w:val="0"/>
        <w:jc w:val="right"/>
        <w:outlineLvl w:val="0"/>
      </w:pPr>
    </w:p>
    <w:p w:rsidR="004E6D60" w:rsidRDefault="004E6D60" w:rsidP="004E6D60">
      <w:pPr>
        <w:autoSpaceDE w:val="0"/>
        <w:autoSpaceDN w:val="0"/>
        <w:adjustRightInd w:val="0"/>
        <w:jc w:val="right"/>
        <w:outlineLvl w:val="0"/>
      </w:pPr>
    </w:p>
    <w:p w:rsidR="004E6D60" w:rsidRDefault="004E6D60" w:rsidP="004E6D60">
      <w:pPr>
        <w:autoSpaceDE w:val="0"/>
        <w:autoSpaceDN w:val="0"/>
        <w:adjustRightInd w:val="0"/>
        <w:jc w:val="right"/>
        <w:outlineLvl w:val="0"/>
      </w:pPr>
    </w:p>
    <w:p w:rsidR="004E6D60" w:rsidRDefault="004E6D60" w:rsidP="004E6D60">
      <w:pPr>
        <w:autoSpaceDE w:val="0"/>
        <w:autoSpaceDN w:val="0"/>
        <w:adjustRightInd w:val="0"/>
        <w:jc w:val="right"/>
        <w:outlineLvl w:val="0"/>
      </w:pPr>
    </w:p>
    <w:p w:rsidR="004E6D60" w:rsidRDefault="004E6D60" w:rsidP="004E6D60">
      <w:pPr>
        <w:autoSpaceDE w:val="0"/>
        <w:autoSpaceDN w:val="0"/>
        <w:adjustRightInd w:val="0"/>
        <w:jc w:val="right"/>
        <w:outlineLvl w:val="0"/>
      </w:pPr>
    </w:p>
    <w:p w:rsidR="004E6D60" w:rsidRDefault="004E6D60" w:rsidP="004E6D60">
      <w:pPr>
        <w:autoSpaceDE w:val="0"/>
        <w:autoSpaceDN w:val="0"/>
        <w:adjustRightInd w:val="0"/>
        <w:jc w:val="right"/>
        <w:outlineLvl w:val="0"/>
      </w:pPr>
    </w:p>
    <w:p w:rsidR="004E6D60" w:rsidRDefault="004E6D60" w:rsidP="004E6D60">
      <w:pPr>
        <w:autoSpaceDE w:val="0"/>
        <w:autoSpaceDN w:val="0"/>
        <w:adjustRightInd w:val="0"/>
        <w:jc w:val="right"/>
        <w:outlineLvl w:val="0"/>
      </w:pPr>
    </w:p>
    <w:p w:rsidR="004E6D60" w:rsidRDefault="004E6D60" w:rsidP="004E6D60">
      <w:pPr>
        <w:autoSpaceDE w:val="0"/>
        <w:autoSpaceDN w:val="0"/>
        <w:adjustRightInd w:val="0"/>
        <w:jc w:val="right"/>
        <w:outlineLvl w:val="0"/>
      </w:pPr>
    </w:p>
    <w:p w:rsidR="004E6D60" w:rsidRDefault="004E6D60" w:rsidP="004E6D60">
      <w:pPr>
        <w:autoSpaceDE w:val="0"/>
        <w:autoSpaceDN w:val="0"/>
        <w:adjustRightInd w:val="0"/>
        <w:jc w:val="right"/>
        <w:outlineLvl w:val="0"/>
      </w:pPr>
    </w:p>
    <w:p w:rsidR="004E6D60" w:rsidRDefault="004E6D60" w:rsidP="004E6D60">
      <w:pPr>
        <w:autoSpaceDE w:val="0"/>
        <w:autoSpaceDN w:val="0"/>
        <w:adjustRightInd w:val="0"/>
        <w:jc w:val="right"/>
        <w:outlineLvl w:val="0"/>
      </w:pPr>
    </w:p>
    <w:p w:rsidR="004E6D60" w:rsidRDefault="004E6D60" w:rsidP="004E6D60">
      <w:pPr>
        <w:autoSpaceDE w:val="0"/>
        <w:autoSpaceDN w:val="0"/>
        <w:adjustRightInd w:val="0"/>
        <w:jc w:val="right"/>
        <w:outlineLvl w:val="0"/>
      </w:pPr>
    </w:p>
    <w:p w:rsidR="004E6D60" w:rsidRDefault="004E6D60" w:rsidP="004E6D60">
      <w:pPr>
        <w:autoSpaceDE w:val="0"/>
        <w:autoSpaceDN w:val="0"/>
        <w:adjustRightInd w:val="0"/>
        <w:jc w:val="right"/>
        <w:outlineLvl w:val="0"/>
      </w:pPr>
    </w:p>
    <w:p w:rsidR="004E6D60" w:rsidRDefault="004E6D60" w:rsidP="004E6D60">
      <w:pPr>
        <w:autoSpaceDE w:val="0"/>
        <w:autoSpaceDN w:val="0"/>
        <w:adjustRightInd w:val="0"/>
        <w:jc w:val="right"/>
        <w:outlineLvl w:val="0"/>
      </w:pPr>
    </w:p>
    <w:p w:rsidR="004E6D60" w:rsidRDefault="004E6D60" w:rsidP="004E6D60">
      <w:pPr>
        <w:autoSpaceDE w:val="0"/>
        <w:autoSpaceDN w:val="0"/>
        <w:adjustRightInd w:val="0"/>
        <w:jc w:val="right"/>
        <w:outlineLvl w:val="0"/>
      </w:pPr>
    </w:p>
    <w:p w:rsidR="004E6D60" w:rsidRDefault="004E6D60" w:rsidP="004E6D60">
      <w:pPr>
        <w:autoSpaceDE w:val="0"/>
        <w:autoSpaceDN w:val="0"/>
        <w:adjustRightInd w:val="0"/>
        <w:jc w:val="right"/>
        <w:outlineLvl w:val="0"/>
      </w:pPr>
    </w:p>
    <w:p w:rsidR="004E6D60" w:rsidRDefault="004E6D60" w:rsidP="004E6D60">
      <w:pPr>
        <w:autoSpaceDE w:val="0"/>
        <w:autoSpaceDN w:val="0"/>
        <w:adjustRightInd w:val="0"/>
        <w:jc w:val="right"/>
        <w:outlineLvl w:val="0"/>
      </w:pPr>
    </w:p>
    <w:p w:rsidR="004E6D60" w:rsidRDefault="004E6D60" w:rsidP="004E6D60">
      <w:pPr>
        <w:autoSpaceDE w:val="0"/>
        <w:autoSpaceDN w:val="0"/>
        <w:adjustRightInd w:val="0"/>
        <w:jc w:val="right"/>
        <w:outlineLvl w:val="0"/>
      </w:pPr>
    </w:p>
    <w:p w:rsidR="004E6D60" w:rsidRDefault="004E6D60" w:rsidP="004E6D60">
      <w:pPr>
        <w:autoSpaceDE w:val="0"/>
        <w:autoSpaceDN w:val="0"/>
        <w:adjustRightInd w:val="0"/>
        <w:jc w:val="right"/>
        <w:outlineLvl w:val="0"/>
      </w:pPr>
    </w:p>
    <w:p w:rsidR="004E6D60" w:rsidRDefault="004E6D60" w:rsidP="004E6D60">
      <w:pPr>
        <w:autoSpaceDE w:val="0"/>
        <w:autoSpaceDN w:val="0"/>
        <w:adjustRightInd w:val="0"/>
        <w:jc w:val="right"/>
        <w:outlineLvl w:val="0"/>
      </w:pPr>
    </w:p>
    <w:p w:rsidR="004E6D60" w:rsidRDefault="004E6D60" w:rsidP="004E6D60">
      <w:pPr>
        <w:autoSpaceDE w:val="0"/>
        <w:autoSpaceDN w:val="0"/>
        <w:adjustRightInd w:val="0"/>
        <w:jc w:val="right"/>
        <w:outlineLvl w:val="0"/>
      </w:pPr>
      <w:r>
        <w:t>Приложение N 1</w:t>
      </w:r>
    </w:p>
    <w:p w:rsidR="004E6D60" w:rsidRDefault="004E6D60" w:rsidP="004E6D60">
      <w:pPr>
        <w:pStyle w:val="1"/>
        <w:ind w:firstLine="567"/>
        <w:jc w:val="right"/>
        <w:outlineLvl w:val="0"/>
        <w:rPr>
          <w:bCs/>
          <w:szCs w:val="20"/>
        </w:rPr>
      </w:pPr>
      <w:r>
        <w:rPr>
          <w:szCs w:val="20"/>
        </w:rPr>
        <w:t xml:space="preserve">к </w:t>
      </w:r>
      <w:proofErr w:type="gramStart"/>
      <w:r>
        <w:rPr>
          <w:szCs w:val="20"/>
        </w:rPr>
        <w:t xml:space="preserve">договору  </w:t>
      </w:r>
      <w:r>
        <w:rPr>
          <w:bCs/>
          <w:szCs w:val="20"/>
        </w:rPr>
        <w:t>поставки</w:t>
      </w:r>
      <w:proofErr w:type="gramEnd"/>
      <w:r>
        <w:rPr>
          <w:bCs/>
          <w:szCs w:val="20"/>
        </w:rPr>
        <w:t xml:space="preserve"> лома черных металлов</w:t>
      </w:r>
    </w:p>
    <w:p w:rsidR="004E6D60" w:rsidRDefault="004E6D60" w:rsidP="004E6D60">
      <w:pPr>
        <w:autoSpaceDE w:val="0"/>
        <w:autoSpaceDN w:val="0"/>
        <w:adjustRightInd w:val="0"/>
        <w:jc w:val="right"/>
      </w:pPr>
    </w:p>
    <w:p w:rsidR="004E6D60" w:rsidRDefault="004E6D60" w:rsidP="004E6D60">
      <w:pPr>
        <w:autoSpaceDE w:val="0"/>
        <w:autoSpaceDN w:val="0"/>
        <w:adjustRightInd w:val="0"/>
        <w:jc w:val="both"/>
      </w:pPr>
    </w:p>
    <w:p w:rsidR="004E6D60" w:rsidRDefault="004E6D60" w:rsidP="004E6D60">
      <w:pPr>
        <w:autoSpaceDE w:val="0"/>
        <w:autoSpaceDN w:val="0"/>
        <w:adjustRightInd w:val="0"/>
        <w:jc w:val="center"/>
      </w:pPr>
      <w:r>
        <w:t>ПРИЕМОСДАТОЧНЫЙ АКТ N _____ ОТ ____________________</w:t>
      </w:r>
    </w:p>
    <w:p w:rsidR="004E6D60" w:rsidRDefault="004E6D60" w:rsidP="004E6D60">
      <w:pPr>
        <w:autoSpaceDE w:val="0"/>
        <w:autoSpaceDN w:val="0"/>
        <w:adjustRightInd w:val="0"/>
        <w:jc w:val="both"/>
      </w:pPr>
    </w:p>
    <w:p w:rsidR="004E6D60" w:rsidRDefault="004E6D60" w:rsidP="004E6D60">
      <w:pPr>
        <w:autoSpaceDE w:val="0"/>
        <w:autoSpaceDN w:val="0"/>
        <w:adjustRightInd w:val="0"/>
        <w:jc w:val="both"/>
      </w:pPr>
      <w:r>
        <w:t>Получатель лома и отходов ________________________________________________________________________</w:t>
      </w:r>
    </w:p>
    <w:p w:rsidR="004E6D60" w:rsidRDefault="004E6D60" w:rsidP="004E6D60">
      <w:pPr>
        <w:autoSpaceDE w:val="0"/>
        <w:autoSpaceDN w:val="0"/>
        <w:adjustRightInd w:val="0"/>
        <w:jc w:val="both"/>
      </w:pPr>
      <w:r>
        <w:t>Сдатчик лома и отходов _______________ ИНН сдатчика лома и отходов ______________________________</w:t>
      </w:r>
    </w:p>
    <w:p w:rsidR="004E6D60" w:rsidRDefault="004E6D60" w:rsidP="004E6D60">
      <w:pPr>
        <w:autoSpaceDE w:val="0"/>
        <w:autoSpaceDN w:val="0"/>
        <w:adjustRightInd w:val="0"/>
        <w:jc w:val="both"/>
      </w:pPr>
      <w:r>
        <w:t xml:space="preserve">Банковские реквизиты сдатчика лома и отходов (для </w:t>
      </w:r>
      <w:proofErr w:type="gramStart"/>
      <w:r>
        <w:t>юридических  лиц</w:t>
      </w:r>
      <w:proofErr w:type="gramEnd"/>
    </w:p>
    <w:p w:rsidR="004E6D60" w:rsidRDefault="004E6D60" w:rsidP="004E6D60">
      <w:pPr>
        <w:autoSpaceDE w:val="0"/>
        <w:autoSpaceDN w:val="0"/>
        <w:adjustRightInd w:val="0"/>
        <w:jc w:val="both"/>
      </w:pPr>
      <w:r>
        <w:t>и индивидуальных предпринимателей) ___________________________________________________________</w:t>
      </w:r>
    </w:p>
    <w:p w:rsidR="004E6D60" w:rsidRDefault="004E6D60" w:rsidP="004E6D60">
      <w:pPr>
        <w:autoSpaceDE w:val="0"/>
        <w:autoSpaceDN w:val="0"/>
        <w:adjustRightInd w:val="0"/>
        <w:jc w:val="both"/>
      </w:pPr>
      <w:r>
        <w:t xml:space="preserve">Данные </w:t>
      </w:r>
      <w:proofErr w:type="gramStart"/>
      <w:r>
        <w:t>документа,  удостоверяющего</w:t>
      </w:r>
      <w:proofErr w:type="gramEnd"/>
      <w:r>
        <w:t xml:space="preserve"> личность, место постоянного или</w:t>
      </w:r>
    </w:p>
    <w:p w:rsidR="004E6D60" w:rsidRDefault="004E6D60" w:rsidP="004E6D60">
      <w:pPr>
        <w:autoSpaceDE w:val="0"/>
        <w:autoSpaceDN w:val="0"/>
        <w:adjustRightInd w:val="0"/>
        <w:jc w:val="both"/>
      </w:pPr>
      <w:r>
        <w:t>преимущественного проживания (для физических лиц) _______________________________________________</w:t>
      </w:r>
    </w:p>
    <w:p w:rsidR="004E6D60" w:rsidRDefault="004E6D60" w:rsidP="004E6D60">
      <w:pPr>
        <w:autoSpaceDE w:val="0"/>
        <w:autoSpaceDN w:val="0"/>
        <w:adjustRightInd w:val="0"/>
        <w:jc w:val="both"/>
      </w:pPr>
      <w:r>
        <w:t>Транспорт (марка, номер) ________________________________________________________________________</w:t>
      </w:r>
    </w:p>
    <w:p w:rsidR="004E6D60" w:rsidRDefault="004E6D60" w:rsidP="004E6D60">
      <w:pPr>
        <w:autoSpaceDE w:val="0"/>
        <w:autoSpaceDN w:val="0"/>
        <w:adjustRightInd w:val="0"/>
        <w:jc w:val="both"/>
      </w:pPr>
    </w:p>
    <w:p w:rsidR="004E6D60" w:rsidRDefault="004E6D60" w:rsidP="004E6D60">
      <w:pPr>
        <w:autoSpaceDE w:val="0"/>
        <w:autoSpaceDN w:val="0"/>
        <w:adjustRightInd w:val="0"/>
        <w:jc w:val="both"/>
      </w:pPr>
      <w:r>
        <w:t xml:space="preserve">Основания возникновения </w:t>
      </w:r>
      <w:proofErr w:type="gramStart"/>
      <w:r>
        <w:t>права  собственности</w:t>
      </w:r>
      <w:proofErr w:type="gramEnd"/>
      <w:r>
        <w:t xml:space="preserve">  у  сдатчика  лома  и</w:t>
      </w:r>
    </w:p>
    <w:p w:rsidR="004E6D60" w:rsidRDefault="004E6D60" w:rsidP="004E6D60">
      <w:pPr>
        <w:autoSpaceDE w:val="0"/>
        <w:autoSpaceDN w:val="0"/>
        <w:adjustRightInd w:val="0"/>
        <w:jc w:val="both"/>
      </w:pPr>
      <w:r>
        <w:t>отходов на сдаваемые лом и отходы черных металлов _______________________________________________</w:t>
      </w:r>
    </w:p>
    <w:p w:rsidR="004E6D60" w:rsidRDefault="004E6D60" w:rsidP="004E6D60">
      <w:pPr>
        <w:autoSpaceDE w:val="0"/>
        <w:autoSpaceDN w:val="0"/>
        <w:adjustRightInd w:val="0"/>
        <w:jc w:val="both"/>
      </w:pPr>
      <w:r>
        <w:t>Краткое описание лома и отходов черных металлов ________________________________________________</w:t>
      </w:r>
    </w:p>
    <w:p w:rsidR="004E6D60" w:rsidRDefault="004E6D60" w:rsidP="004E6D60">
      <w:pPr>
        <w:autoSpaceDE w:val="0"/>
        <w:autoSpaceDN w:val="0"/>
        <w:adjustRightInd w:val="0"/>
        <w:jc w:val="both"/>
      </w:pPr>
      <w:r>
        <w:t>____________________________________________________________________________________________</w:t>
      </w:r>
    </w:p>
    <w:p w:rsidR="004E6D60" w:rsidRDefault="004E6D60" w:rsidP="004E6D60">
      <w:pPr>
        <w:autoSpaceDE w:val="0"/>
        <w:autoSpaceDN w:val="0"/>
        <w:adjustRightInd w:val="0"/>
        <w:jc w:val="both"/>
      </w:pPr>
      <w:r>
        <w:t>____________________________________________________________________________________________</w:t>
      </w:r>
    </w:p>
    <w:p w:rsidR="004E6D60" w:rsidRDefault="004E6D60" w:rsidP="004E6D60">
      <w:pPr>
        <w:autoSpaceDE w:val="0"/>
        <w:autoSpaceDN w:val="0"/>
        <w:adjustRightInd w:val="0"/>
        <w:jc w:val="both"/>
      </w:pPr>
      <w:r>
        <w:t>____________________________________________________________________________________________</w:t>
      </w:r>
    </w:p>
    <w:p w:rsidR="004E6D60" w:rsidRDefault="004E6D60" w:rsidP="004E6D60">
      <w:pPr>
        <w:autoSpaceDE w:val="0"/>
        <w:autoSpaceDN w:val="0"/>
        <w:adjustRightInd w:val="0"/>
        <w:jc w:val="both"/>
      </w:pPr>
      <w:r>
        <w:t>____________________________________________________________________________________________</w:t>
      </w:r>
    </w:p>
    <w:p w:rsidR="004E6D60" w:rsidRDefault="004E6D60" w:rsidP="004E6D60">
      <w:pPr>
        <w:autoSpaceDE w:val="0"/>
        <w:autoSpaceDN w:val="0"/>
        <w:adjustRightInd w:val="0"/>
        <w:jc w:val="both"/>
      </w:pPr>
    </w:p>
    <w:tbl>
      <w:tblPr>
        <w:tblW w:w="0" w:type="dxa"/>
        <w:tblInd w:w="62" w:type="dxa"/>
        <w:tblLayout w:type="fixed"/>
        <w:tblCellMar>
          <w:top w:w="102" w:type="dxa"/>
          <w:left w:w="62" w:type="dxa"/>
          <w:bottom w:w="102" w:type="dxa"/>
          <w:right w:w="62" w:type="dxa"/>
        </w:tblCellMar>
        <w:tblLook w:val="04A0" w:firstRow="1" w:lastRow="0" w:firstColumn="1" w:lastColumn="0" w:noHBand="0" w:noVBand="1"/>
      </w:tblPr>
      <w:tblGrid>
        <w:gridCol w:w="1134"/>
        <w:gridCol w:w="1011"/>
        <w:gridCol w:w="660"/>
        <w:gridCol w:w="881"/>
        <w:gridCol w:w="992"/>
        <w:gridCol w:w="1418"/>
        <w:gridCol w:w="992"/>
        <w:gridCol w:w="992"/>
        <w:gridCol w:w="992"/>
        <w:gridCol w:w="992"/>
      </w:tblGrid>
      <w:tr w:rsidR="004E6D60" w:rsidTr="004E6D60">
        <w:tc>
          <w:tcPr>
            <w:tcW w:w="1134" w:type="dxa"/>
            <w:tcBorders>
              <w:top w:val="single" w:sz="4" w:space="0" w:color="auto"/>
              <w:left w:val="single" w:sz="4" w:space="0" w:color="auto"/>
              <w:bottom w:val="single" w:sz="4" w:space="0" w:color="auto"/>
              <w:right w:val="single" w:sz="4" w:space="0" w:color="auto"/>
            </w:tcBorders>
            <w:hideMark/>
          </w:tcPr>
          <w:p w:rsidR="004E6D60" w:rsidRDefault="004E6D60">
            <w:pPr>
              <w:autoSpaceDE w:val="0"/>
              <w:autoSpaceDN w:val="0"/>
              <w:adjustRightInd w:val="0"/>
              <w:jc w:val="both"/>
              <w:rPr>
                <w:b/>
              </w:rPr>
            </w:pPr>
            <w:r>
              <w:rPr>
                <w:b/>
              </w:rPr>
              <w:t>Наименование</w:t>
            </w:r>
          </w:p>
        </w:tc>
        <w:tc>
          <w:tcPr>
            <w:tcW w:w="1011" w:type="dxa"/>
            <w:tcBorders>
              <w:top w:val="single" w:sz="4" w:space="0" w:color="auto"/>
              <w:left w:val="single" w:sz="4" w:space="0" w:color="auto"/>
              <w:bottom w:val="single" w:sz="4" w:space="0" w:color="auto"/>
              <w:right w:val="single" w:sz="4" w:space="0" w:color="auto"/>
            </w:tcBorders>
            <w:hideMark/>
          </w:tcPr>
          <w:p w:rsidR="004E6D60" w:rsidRDefault="004E6D60">
            <w:pPr>
              <w:autoSpaceDE w:val="0"/>
              <w:autoSpaceDN w:val="0"/>
              <w:adjustRightInd w:val="0"/>
              <w:jc w:val="both"/>
              <w:rPr>
                <w:b/>
              </w:rPr>
            </w:pPr>
            <w:r>
              <w:rPr>
                <w:b/>
              </w:rPr>
              <w:t>Код по ОКПО</w:t>
            </w:r>
          </w:p>
        </w:tc>
        <w:tc>
          <w:tcPr>
            <w:tcW w:w="660" w:type="dxa"/>
            <w:tcBorders>
              <w:top w:val="single" w:sz="4" w:space="0" w:color="auto"/>
              <w:left w:val="single" w:sz="4" w:space="0" w:color="auto"/>
              <w:bottom w:val="single" w:sz="4" w:space="0" w:color="auto"/>
              <w:right w:val="single" w:sz="4" w:space="0" w:color="auto"/>
            </w:tcBorders>
            <w:hideMark/>
          </w:tcPr>
          <w:p w:rsidR="004E6D60" w:rsidRDefault="004E6D60">
            <w:pPr>
              <w:autoSpaceDE w:val="0"/>
              <w:autoSpaceDN w:val="0"/>
              <w:adjustRightInd w:val="0"/>
              <w:jc w:val="both"/>
              <w:rPr>
                <w:b/>
              </w:rPr>
            </w:pPr>
            <w:r>
              <w:rPr>
                <w:b/>
              </w:rPr>
              <w:t>Вид</w:t>
            </w:r>
          </w:p>
        </w:tc>
        <w:tc>
          <w:tcPr>
            <w:tcW w:w="881" w:type="dxa"/>
            <w:tcBorders>
              <w:top w:val="single" w:sz="4" w:space="0" w:color="auto"/>
              <w:left w:val="single" w:sz="4" w:space="0" w:color="auto"/>
              <w:bottom w:val="single" w:sz="4" w:space="0" w:color="auto"/>
              <w:right w:val="single" w:sz="4" w:space="0" w:color="auto"/>
            </w:tcBorders>
            <w:hideMark/>
          </w:tcPr>
          <w:p w:rsidR="004E6D60" w:rsidRDefault="004E6D60">
            <w:pPr>
              <w:autoSpaceDE w:val="0"/>
              <w:autoSpaceDN w:val="0"/>
              <w:adjustRightInd w:val="0"/>
              <w:jc w:val="both"/>
              <w:rPr>
                <w:b/>
              </w:rPr>
            </w:pPr>
            <w:r>
              <w:rPr>
                <w:b/>
              </w:rPr>
              <w:t>Вес брутто (тонн)</w:t>
            </w:r>
          </w:p>
        </w:tc>
        <w:tc>
          <w:tcPr>
            <w:tcW w:w="992" w:type="dxa"/>
            <w:tcBorders>
              <w:top w:val="single" w:sz="4" w:space="0" w:color="auto"/>
              <w:left w:val="single" w:sz="4" w:space="0" w:color="auto"/>
              <w:bottom w:val="single" w:sz="4" w:space="0" w:color="auto"/>
              <w:right w:val="single" w:sz="4" w:space="0" w:color="auto"/>
            </w:tcBorders>
            <w:hideMark/>
          </w:tcPr>
          <w:p w:rsidR="004E6D60" w:rsidRDefault="004E6D60">
            <w:pPr>
              <w:autoSpaceDE w:val="0"/>
              <w:autoSpaceDN w:val="0"/>
              <w:adjustRightInd w:val="0"/>
              <w:jc w:val="both"/>
              <w:rPr>
                <w:b/>
              </w:rPr>
            </w:pPr>
            <w:r>
              <w:rPr>
                <w:b/>
              </w:rPr>
              <w:t>Вес тары (тонн)</w:t>
            </w:r>
          </w:p>
        </w:tc>
        <w:tc>
          <w:tcPr>
            <w:tcW w:w="1418" w:type="dxa"/>
            <w:tcBorders>
              <w:top w:val="single" w:sz="4" w:space="0" w:color="auto"/>
              <w:left w:val="single" w:sz="4" w:space="0" w:color="auto"/>
              <w:bottom w:val="single" w:sz="4" w:space="0" w:color="auto"/>
              <w:right w:val="single" w:sz="4" w:space="0" w:color="auto"/>
            </w:tcBorders>
            <w:hideMark/>
          </w:tcPr>
          <w:p w:rsidR="004E6D60" w:rsidRDefault="004E6D60">
            <w:pPr>
              <w:autoSpaceDE w:val="0"/>
              <w:autoSpaceDN w:val="0"/>
              <w:adjustRightInd w:val="0"/>
              <w:jc w:val="both"/>
              <w:rPr>
                <w:b/>
              </w:rPr>
            </w:pPr>
            <w:r>
              <w:rPr>
                <w:b/>
              </w:rPr>
              <w:t>Засоренность (процентов)</w:t>
            </w:r>
          </w:p>
        </w:tc>
        <w:tc>
          <w:tcPr>
            <w:tcW w:w="992" w:type="dxa"/>
            <w:tcBorders>
              <w:top w:val="single" w:sz="4" w:space="0" w:color="auto"/>
              <w:left w:val="single" w:sz="4" w:space="0" w:color="auto"/>
              <w:bottom w:val="single" w:sz="4" w:space="0" w:color="auto"/>
              <w:right w:val="single" w:sz="4" w:space="0" w:color="auto"/>
            </w:tcBorders>
          </w:tcPr>
          <w:p w:rsidR="004E6D60" w:rsidRDefault="004E6D60">
            <w:pPr>
              <w:autoSpaceDE w:val="0"/>
              <w:autoSpaceDN w:val="0"/>
              <w:adjustRightInd w:val="0"/>
              <w:jc w:val="both"/>
              <w:rPr>
                <w:b/>
              </w:rPr>
            </w:pPr>
            <w:r>
              <w:rPr>
                <w:b/>
              </w:rPr>
              <w:t>Скидка (%)</w:t>
            </w:r>
          </w:p>
          <w:p w:rsidR="004E6D60" w:rsidRDefault="004E6D60">
            <w:pPr>
              <w:autoSpaceDE w:val="0"/>
              <w:autoSpaceDN w:val="0"/>
              <w:adjustRightInd w:val="0"/>
              <w:jc w:val="both"/>
              <w:rPr>
                <w:b/>
              </w:rPr>
            </w:pPr>
          </w:p>
        </w:tc>
        <w:tc>
          <w:tcPr>
            <w:tcW w:w="992" w:type="dxa"/>
            <w:tcBorders>
              <w:top w:val="single" w:sz="4" w:space="0" w:color="auto"/>
              <w:left w:val="single" w:sz="4" w:space="0" w:color="auto"/>
              <w:bottom w:val="single" w:sz="4" w:space="0" w:color="auto"/>
              <w:right w:val="single" w:sz="4" w:space="0" w:color="auto"/>
            </w:tcBorders>
            <w:hideMark/>
          </w:tcPr>
          <w:p w:rsidR="004E6D60" w:rsidRDefault="004E6D60">
            <w:pPr>
              <w:autoSpaceDE w:val="0"/>
              <w:autoSpaceDN w:val="0"/>
              <w:adjustRightInd w:val="0"/>
              <w:jc w:val="both"/>
              <w:rPr>
                <w:b/>
              </w:rPr>
            </w:pPr>
            <w:r>
              <w:rPr>
                <w:b/>
              </w:rPr>
              <w:t>Вес нетто (тонн)</w:t>
            </w:r>
          </w:p>
        </w:tc>
        <w:tc>
          <w:tcPr>
            <w:tcW w:w="992" w:type="dxa"/>
            <w:tcBorders>
              <w:top w:val="single" w:sz="4" w:space="0" w:color="auto"/>
              <w:left w:val="single" w:sz="4" w:space="0" w:color="auto"/>
              <w:bottom w:val="single" w:sz="4" w:space="0" w:color="auto"/>
              <w:right w:val="single" w:sz="4" w:space="0" w:color="auto"/>
            </w:tcBorders>
            <w:hideMark/>
          </w:tcPr>
          <w:p w:rsidR="004E6D60" w:rsidRDefault="004E6D60">
            <w:pPr>
              <w:autoSpaceDE w:val="0"/>
              <w:autoSpaceDN w:val="0"/>
              <w:adjustRightInd w:val="0"/>
              <w:jc w:val="both"/>
              <w:rPr>
                <w:b/>
              </w:rPr>
            </w:pPr>
            <w:r>
              <w:rPr>
                <w:b/>
              </w:rPr>
              <w:t>Цена (рублей)</w:t>
            </w:r>
          </w:p>
        </w:tc>
        <w:tc>
          <w:tcPr>
            <w:tcW w:w="992" w:type="dxa"/>
            <w:tcBorders>
              <w:top w:val="single" w:sz="4" w:space="0" w:color="auto"/>
              <w:left w:val="single" w:sz="4" w:space="0" w:color="auto"/>
              <w:bottom w:val="single" w:sz="4" w:space="0" w:color="auto"/>
              <w:right w:val="single" w:sz="4" w:space="0" w:color="auto"/>
            </w:tcBorders>
            <w:hideMark/>
          </w:tcPr>
          <w:p w:rsidR="004E6D60" w:rsidRDefault="004E6D60">
            <w:pPr>
              <w:autoSpaceDE w:val="0"/>
              <w:autoSpaceDN w:val="0"/>
              <w:adjustRightInd w:val="0"/>
              <w:jc w:val="both"/>
              <w:rPr>
                <w:b/>
              </w:rPr>
            </w:pPr>
            <w:r>
              <w:rPr>
                <w:b/>
              </w:rPr>
              <w:t>Сумма (рублей)</w:t>
            </w:r>
          </w:p>
        </w:tc>
      </w:tr>
      <w:tr w:rsidR="004E6D60" w:rsidTr="004E6D60">
        <w:tc>
          <w:tcPr>
            <w:tcW w:w="1134" w:type="dxa"/>
            <w:tcBorders>
              <w:top w:val="single" w:sz="4" w:space="0" w:color="auto"/>
              <w:left w:val="single" w:sz="4" w:space="0" w:color="auto"/>
              <w:bottom w:val="single" w:sz="4" w:space="0" w:color="auto"/>
              <w:right w:val="single" w:sz="4" w:space="0" w:color="auto"/>
            </w:tcBorders>
          </w:tcPr>
          <w:p w:rsidR="004E6D60" w:rsidRDefault="004E6D60">
            <w:pPr>
              <w:autoSpaceDE w:val="0"/>
              <w:autoSpaceDN w:val="0"/>
              <w:adjustRightInd w:val="0"/>
              <w:jc w:val="both"/>
            </w:pPr>
          </w:p>
        </w:tc>
        <w:tc>
          <w:tcPr>
            <w:tcW w:w="1011" w:type="dxa"/>
            <w:tcBorders>
              <w:top w:val="single" w:sz="4" w:space="0" w:color="auto"/>
              <w:left w:val="single" w:sz="4" w:space="0" w:color="auto"/>
              <w:bottom w:val="single" w:sz="4" w:space="0" w:color="auto"/>
              <w:right w:val="single" w:sz="4" w:space="0" w:color="auto"/>
            </w:tcBorders>
          </w:tcPr>
          <w:p w:rsidR="004E6D60" w:rsidRDefault="004E6D60">
            <w:pPr>
              <w:autoSpaceDE w:val="0"/>
              <w:autoSpaceDN w:val="0"/>
              <w:adjustRightInd w:val="0"/>
              <w:jc w:val="both"/>
            </w:pPr>
          </w:p>
        </w:tc>
        <w:tc>
          <w:tcPr>
            <w:tcW w:w="660" w:type="dxa"/>
            <w:tcBorders>
              <w:top w:val="single" w:sz="4" w:space="0" w:color="auto"/>
              <w:left w:val="single" w:sz="4" w:space="0" w:color="auto"/>
              <w:bottom w:val="single" w:sz="4" w:space="0" w:color="auto"/>
              <w:right w:val="single" w:sz="4" w:space="0" w:color="auto"/>
            </w:tcBorders>
          </w:tcPr>
          <w:p w:rsidR="004E6D60" w:rsidRDefault="004E6D60">
            <w:pPr>
              <w:autoSpaceDE w:val="0"/>
              <w:autoSpaceDN w:val="0"/>
              <w:adjustRightInd w:val="0"/>
              <w:jc w:val="both"/>
            </w:pPr>
          </w:p>
        </w:tc>
        <w:tc>
          <w:tcPr>
            <w:tcW w:w="881" w:type="dxa"/>
            <w:tcBorders>
              <w:top w:val="single" w:sz="4" w:space="0" w:color="auto"/>
              <w:left w:val="single" w:sz="4" w:space="0" w:color="auto"/>
              <w:bottom w:val="single" w:sz="4" w:space="0" w:color="auto"/>
              <w:right w:val="single" w:sz="4" w:space="0" w:color="auto"/>
            </w:tcBorders>
          </w:tcPr>
          <w:p w:rsidR="004E6D60" w:rsidRDefault="004E6D60">
            <w:pPr>
              <w:autoSpaceDE w:val="0"/>
              <w:autoSpaceDN w:val="0"/>
              <w:adjustRightInd w:val="0"/>
              <w:jc w:val="both"/>
            </w:pPr>
          </w:p>
        </w:tc>
        <w:tc>
          <w:tcPr>
            <w:tcW w:w="992" w:type="dxa"/>
            <w:tcBorders>
              <w:top w:val="single" w:sz="4" w:space="0" w:color="auto"/>
              <w:left w:val="single" w:sz="4" w:space="0" w:color="auto"/>
              <w:bottom w:val="single" w:sz="4" w:space="0" w:color="auto"/>
              <w:right w:val="single" w:sz="4" w:space="0" w:color="auto"/>
            </w:tcBorders>
          </w:tcPr>
          <w:p w:rsidR="004E6D60" w:rsidRDefault="004E6D60">
            <w:pPr>
              <w:autoSpaceDE w:val="0"/>
              <w:autoSpaceDN w:val="0"/>
              <w:adjustRightInd w:val="0"/>
              <w:jc w:val="both"/>
            </w:pPr>
          </w:p>
        </w:tc>
        <w:tc>
          <w:tcPr>
            <w:tcW w:w="1418" w:type="dxa"/>
            <w:tcBorders>
              <w:top w:val="single" w:sz="4" w:space="0" w:color="auto"/>
              <w:left w:val="single" w:sz="4" w:space="0" w:color="auto"/>
              <w:bottom w:val="single" w:sz="4" w:space="0" w:color="auto"/>
              <w:right w:val="single" w:sz="4" w:space="0" w:color="auto"/>
            </w:tcBorders>
          </w:tcPr>
          <w:p w:rsidR="004E6D60" w:rsidRDefault="004E6D60">
            <w:pPr>
              <w:autoSpaceDE w:val="0"/>
              <w:autoSpaceDN w:val="0"/>
              <w:adjustRightInd w:val="0"/>
              <w:jc w:val="both"/>
            </w:pPr>
          </w:p>
        </w:tc>
        <w:tc>
          <w:tcPr>
            <w:tcW w:w="992" w:type="dxa"/>
            <w:tcBorders>
              <w:top w:val="single" w:sz="4" w:space="0" w:color="auto"/>
              <w:left w:val="single" w:sz="4" w:space="0" w:color="auto"/>
              <w:bottom w:val="single" w:sz="4" w:space="0" w:color="auto"/>
              <w:right w:val="single" w:sz="4" w:space="0" w:color="auto"/>
            </w:tcBorders>
          </w:tcPr>
          <w:p w:rsidR="004E6D60" w:rsidRDefault="004E6D60">
            <w:pPr>
              <w:autoSpaceDE w:val="0"/>
              <w:autoSpaceDN w:val="0"/>
              <w:adjustRightInd w:val="0"/>
              <w:jc w:val="both"/>
            </w:pPr>
          </w:p>
        </w:tc>
        <w:tc>
          <w:tcPr>
            <w:tcW w:w="992" w:type="dxa"/>
            <w:tcBorders>
              <w:top w:val="single" w:sz="4" w:space="0" w:color="auto"/>
              <w:left w:val="single" w:sz="4" w:space="0" w:color="auto"/>
              <w:bottom w:val="single" w:sz="4" w:space="0" w:color="auto"/>
              <w:right w:val="single" w:sz="4" w:space="0" w:color="auto"/>
            </w:tcBorders>
          </w:tcPr>
          <w:p w:rsidR="004E6D60" w:rsidRDefault="004E6D60">
            <w:pPr>
              <w:autoSpaceDE w:val="0"/>
              <w:autoSpaceDN w:val="0"/>
              <w:adjustRightInd w:val="0"/>
              <w:jc w:val="both"/>
            </w:pPr>
          </w:p>
        </w:tc>
        <w:tc>
          <w:tcPr>
            <w:tcW w:w="992" w:type="dxa"/>
            <w:tcBorders>
              <w:top w:val="single" w:sz="4" w:space="0" w:color="auto"/>
              <w:left w:val="single" w:sz="4" w:space="0" w:color="auto"/>
              <w:bottom w:val="single" w:sz="4" w:space="0" w:color="auto"/>
              <w:right w:val="single" w:sz="4" w:space="0" w:color="auto"/>
            </w:tcBorders>
          </w:tcPr>
          <w:p w:rsidR="004E6D60" w:rsidRDefault="004E6D60">
            <w:pPr>
              <w:autoSpaceDE w:val="0"/>
              <w:autoSpaceDN w:val="0"/>
              <w:adjustRightInd w:val="0"/>
              <w:jc w:val="both"/>
            </w:pPr>
          </w:p>
        </w:tc>
        <w:tc>
          <w:tcPr>
            <w:tcW w:w="992" w:type="dxa"/>
            <w:tcBorders>
              <w:top w:val="single" w:sz="4" w:space="0" w:color="auto"/>
              <w:left w:val="single" w:sz="4" w:space="0" w:color="auto"/>
              <w:bottom w:val="single" w:sz="4" w:space="0" w:color="auto"/>
              <w:right w:val="single" w:sz="4" w:space="0" w:color="auto"/>
            </w:tcBorders>
          </w:tcPr>
          <w:p w:rsidR="004E6D60" w:rsidRDefault="004E6D60">
            <w:pPr>
              <w:autoSpaceDE w:val="0"/>
              <w:autoSpaceDN w:val="0"/>
              <w:adjustRightInd w:val="0"/>
              <w:jc w:val="both"/>
            </w:pPr>
          </w:p>
        </w:tc>
      </w:tr>
      <w:tr w:rsidR="004E6D60" w:rsidTr="004E6D60">
        <w:tc>
          <w:tcPr>
            <w:tcW w:w="1134" w:type="dxa"/>
            <w:tcBorders>
              <w:top w:val="single" w:sz="4" w:space="0" w:color="auto"/>
              <w:left w:val="single" w:sz="4" w:space="0" w:color="auto"/>
              <w:bottom w:val="single" w:sz="4" w:space="0" w:color="auto"/>
              <w:right w:val="single" w:sz="4" w:space="0" w:color="auto"/>
            </w:tcBorders>
          </w:tcPr>
          <w:p w:rsidR="004E6D60" w:rsidRDefault="004E6D60">
            <w:pPr>
              <w:autoSpaceDE w:val="0"/>
              <w:autoSpaceDN w:val="0"/>
              <w:adjustRightInd w:val="0"/>
              <w:jc w:val="both"/>
            </w:pPr>
          </w:p>
        </w:tc>
        <w:tc>
          <w:tcPr>
            <w:tcW w:w="1011" w:type="dxa"/>
            <w:tcBorders>
              <w:top w:val="single" w:sz="4" w:space="0" w:color="auto"/>
              <w:left w:val="single" w:sz="4" w:space="0" w:color="auto"/>
              <w:bottom w:val="single" w:sz="4" w:space="0" w:color="auto"/>
              <w:right w:val="single" w:sz="4" w:space="0" w:color="auto"/>
            </w:tcBorders>
          </w:tcPr>
          <w:p w:rsidR="004E6D60" w:rsidRDefault="004E6D60">
            <w:pPr>
              <w:autoSpaceDE w:val="0"/>
              <w:autoSpaceDN w:val="0"/>
              <w:adjustRightInd w:val="0"/>
              <w:jc w:val="both"/>
            </w:pPr>
          </w:p>
        </w:tc>
        <w:tc>
          <w:tcPr>
            <w:tcW w:w="660" w:type="dxa"/>
            <w:tcBorders>
              <w:top w:val="single" w:sz="4" w:space="0" w:color="auto"/>
              <w:left w:val="single" w:sz="4" w:space="0" w:color="auto"/>
              <w:bottom w:val="single" w:sz="4" w:space="0" w:color="auto"/>
              <w:right w:val="single" w:sz="4" w:space="0" w:color="auto"/>
            </w:tcBorders>
          </w:tcPr>
          <w:p w:rsidR="004E6D60" w:rsidRDefault="004E6D60">
            <w:pPr>
              <w:autoSpaceDE w:val="0"/>
              <w:autoSpaceDN w:val="0"/>
              <w:adjustRightInd w:val="0"/>
              <w:jc w:val="both"/>
            </w:pPr>
          </w:p>
        </w:tc>
        <w:tc>
          <w:tcPr>
            <w:tcW w:w="881" w:type="dxa"/>
            <w:tcBorders>
              <w:top w:val="single" w:sz="4" w:space="0" w:color="auto"/>
              <w:left w:val="single" w:sz="4" w:space="0" w:color="auto"/>
              <w:bottom w:val="single" w:sz="4" w:space="0" w:color="auto"/>
              <w:right w:val="single" w:sz="4" w:space="0" w:color="auto"/>
            </w:tcBorders>
          </w:tcPr>
          <w:p w:rsidR="004E6D60" w:rsidRDefault="004E6D60">
            <w:pPr>
              <w:autoSpaceDE w:val="0"/>
              <w:autoSpaceDN w:val="0"/>
              <w:adjustRightInd w:val="0"/>
              <w:jc w:val="both"/>
            </w:pPr>
          </w:p>
        </w:tc>
        <w:tc>
          <w:tcPr>
            <w:tcW w:w="992" w:type="dxa"/>
            <w:tcBorders>
              <w:top w:val="single" w:sz="4" w:space="0" w:color="auto"/>
              <w:left w:val="single" w:sz="4" w:space="0" w:color="auto"/>
              <w:bottom w:val="single" w:sz="4" w:space="0" w:color="auto"/>
              <w:right w:val="single" w:sz="4" w:space="0" w:color="auto"/>
            </w:tcBorders>
          </w:tcPr>
          <w:p w:rsidR="004E6D60" w:rsidRDefault="004E6D60">
            <w:pPr>
              <w:autoSpaceDE w:val="0"/>
              <w:autoSpaceDN w:val="0"/>
              <w:adjustRightInd w:val="0"/>
              <w:jc w:val="both"/>
            </w:pPr>
          </w:p>
        </w:tc>
        <w:tc>
          <w:tcPr>
            <w:tcW w:w="1418" w:type="dxa"/>
            <w:tcBorders>
              <w:top w:val="single" w:sz="4" w:space="0" w:color="auto"/>
              <w:left w:val="single" w:sz="4" w:space="0" w:color="auto"/>
              <w:bottom w:val="single" w:sz="4" w:space="0" w:color="auto"/>
              <w:right w:val="single" w:sz="4" w:space="0" w:color="auto"/>
            </w:tcBorders>
          </w:tcPr>
          <w:p w:rsidR="004E6D60" w:rsidRDefault="004E6D60">
            <w:pPr>
              <w:autoSpaceDE w:val="0"/>
              <w:autoSpaceDN w:val="0"/>
              <w:adjustRightInd w:val="0"/>
              <w:jc w:val="both"/>
            </w:pPr>
          </w:p>
        </w:tc>
        <w:tc>
          <w:tcPr>
            <w:tcW w:w="992" w:type="dxa"/>
            <w:tcBorders>
              <w:top w:val="single" w:sz="4" w:space="0" w:color="auto"/>
              <w:left w:val="single" w:sz="4" w:space="0" w:color="auto"/>
              <w:bottom w:val="single" w:sz="4" w:space="0" w:color="auto"/>
              <w:right w:val="single" w:sz="4" w:space="0" w:color="auto"/>
            </w:tcBorders>
          </w:tcPr>
          <w:p w:rsidR="004E6D60" w:rsidRDefault="004E6D60">
            <w:pPr>
              <w:autoSpaceDE w:val="0"/>
              <w:autoSpaceDN w:val="0"/>
              <w:adjustRightInd w:val="0"/>
              <w:jc w:val="both"/>
            </w:pPr>
          </w:p>
        </w:tc>
        <w:tc>
          <w:tcPr>
            <w:tcW w:w="992" w:type="dxa"/>
            <w:tcBorders>
              <w:top w:val="single" w:sz="4" w:space="0" w:color="auto"/>
              <w:left w:val="single" w:sz="4" w:space="0" w:color="auto"/>
              <w:bottom w:val="single" w:sz="4" w:space="0" w:color="auto"/>
              <w:right w:val="single" w:sz="4" w:space="0" w:color="auto"/>
            </w:tcBorders>
          </w:tcPr>
          <w:p w:rsidR="004E6D60" w:rsidRDefault="004E6D60">
            <w:pPr>
              <w:autoSpaceDE w:val="0"/>
              <w:autoSpaceDN w:val="0"/>
              <w:adjustRightInd w:val="0"/>
              <w:jc w:val="both"/>
            </w:pPr>
          </w:p>
        </w:tc>
        <w:tc>
          <w:tcPr>
            <w:tcW w:w="992" w:type="dxa"/>
            <w:tcBorders>
              <w:top w:val="single" w:sz="4" w:space="0" w:color="auto"/>
              <w:left w:val="single" w:sz="4" w:space="0" w:color="auto"/>
              <w:bottom w:val="single" w:sz="4" w:space="0" w:color="auto"/>
              <w:right w:val="single" w:sz="4" w:space="0" w:color="auto"/>
            </w:tcBorders>
          </w:tcPr>
          <w:p w:rsidR="004E6D60" w:rsidRDefault="004E6D60">
            <w:pPr>
              <w:autoSpaceDE w:val="0"/>
              <w:autoSpaceDN w:val="0"/>
              <w:adjustRightInd w:val="0"/>
              <w:jc w:val="both"/>
            </w:pPr>
          </w:p>
        </w:tc>
        <w:tc>
          <w:tcPr>
            <w:tcW w:w="992" w:type="dxa"/>
            <w:tcBorders>
              <w:top w:val="single" w:sz="4" w:space="0" w:color="auto"/>
              <w:left w:val="single" w:sz="4" w:space="0" w:color="auto"/>
              <w:bottom w:val="single" w:sz="4" w:space="0" w:color="auto"/>
              <w:right w:val="single" w:sz="4" w:space="0" w:color="auto"/>
            </w:tcBorders>
          </w:tcPr>
          <w:p w:rsidR="004E6D60" w:rsidRDefault="004E6D60">
            <w:pPr>
              <w:autoSpaceDE w:val="0"/>
              <w:autoSpaceDN w:val="0"/>
              <w:adjustRightInd w:val="0"/>
              <w:jc w:val="both"/>
            </w:pPr>
          </w:p>
        </w:tc>
      </w:tr>
      <w:tr w:rsidR="004E6D60" w:rsidTr="004E6D60">
        <w:tc>
          <w:tcPr>
            <w:tcW w:w="1134" w:type="dxa"/>
            <w:tcBorders>
              <w:top w:val="single" w:sz="4" w:space="0" w:color="auto"/>
              <w:left w:val="single" w:sz="4" w:space="0" w:color="auto"/>
              <w:bottom w:val="single" w:sz="4" w:space="0" w:color="auto"/>
              <w:right w:val="single" w:sz="4" w:space="0" w:color="auto"/>
            </w:tcBorders>
          </w:tcPr>
          <w:p w:rsidR="004E6D60" w:rsidRDefault="004E6D60">
            <w:pPr>
              <w:autoSpaceDE w:val="0"/>
              <w:autoSpaceDN w:val="0"/>
              <w:adjustRightInd w:val="0"/>
              <w:jc w:val="both"/>
            </w:pPr>
          </w:p>
        </w:tc>
        <w:tc>
          <w:tcPr>
            <w:tcW w:w="1011" w:type="dxa"/>
            <w:tcBorders>
              <w:top w:val="single" w:sz="4" w:space="0" w:color="auto"/>
              <w:left w:val="single" w:sz="4" w:space="0" w:color="auto"/>
              <w:bottom w:val="single" w:sz="4" w:space="0" w:color="auto"/>
              <w:right w:val="single" w:sz="4" w:space="0" w:color="auto"/>
            </w:tcBorders>
          </w:tcPr>
          <w:p w:rsidR="004E6D60" w:rsidRDefault="004E6D60">
            <w:pPr>
              <w:autoSpaceDE w:val="0"/>
              <w:autoSpaceDN w:val="0"/>
              <w:adjustRightInd w:val="0"/>
              <w:jc w:val="both"/>
            </w:pPr>
          </w:p>
        </w:tc>
        <w:tc>
          <w:tcPr>
            <w:tcW w:w="660" w:type="dxa"/>
            <w:tcBorders>
              <w:top w:val="single" w:sz="4" w:space="0" w:color="auto"/>
              <w:left w:val="single" w:sz="4" w:space="0" w:color="auto"/>
              <w:bottom w:val="single" w:sz="4" w:space="0" w:color="auto"/>
              <w:right w:val="single" w:sz="4" w:space="0" w:color="auto"/>
            </w:tcBorders>
          </w:tcPr>
          <w:p w:rsidR="004E6D60" w:rsidRDefault="004E6D60">
            <w:pPr>
              <w:autoSpaceDE w:val="0"/>
              <w:autoSpaceDN w:val="0"/>
              <w:adjustRightInd w:val="0"/>
              <w:jc w:val="both"/>
            </w:pPr>
          </w:p>
        </w:tc>
        <w:tc>
          <w:tcPr>
            <w:tcW w:w="881" w:type="dxa"/>
            <w:tcBorders>
              <w:top w:val="single" w:sz="4" w:space="0" w:color="auto"/>
              <w:left w:val="single" w:sz="4" w:space="0" w:color="auto"/>
              <w:bottom w:val="single" w:sz="4" w:space="0" w:color="auto"/>
              <w:right w:val="single" w:sz="4" w:space="0" w:color="auto"/>
            </w:tcBorders>
          </w:tcPr>
          <w:p w:rsidR="004E6D60" w:rsidRDefault="004E6D60">
            <w:pPr>
              <w:autoSpaceDE w:val="0"/>
              <w:autoSpaceDN w:val="0"/>
              <w:adjustRightInd w:val="0"/>
              <w:jc w:val="both"/>
            </w:pPr>
          </w:p>
        </w:tc>
        <w:tc>
          <w:tcPr>
            <w:tcW w:w="992" w:type="dxa"/>
            <w:tcBorders>
              <w:top w:val="single" w:sz="4" w:space="0" w:color="auto"/>
              <w:left w:val="single" w:sz="4" w:space="0" w:color="auto"/>
              <w:bottom w:val="single" w:sz="4" w:space="0" w:color="auto"/>
              <w:right w:val="single" w:sz="4" w:space="0" w:color="auto"/>
            </w:tcBorders>
          </w:tcPr>
          <w:p w:rsidR="004E6D60" w:rsidRDefault="004E6D60">
            <w:pPr>
              <w:autoSpaceDE w:val="0"/>
              <w:autoSpaceDN w:val="0"/>
              <w:adjustRightInd w:val="0"/>
              <w:jc w:val="both"/>
            </w:pPr>
          </w:p>
        </w:tc>
        <w:tc>
          <w:tcPr>
            <w:tcW w:w="1418" w:type="dxa"/>
            <w:tcBorders>
              <w:top w:val="single" w:sz="4" w:space="0" w:color="auto"/>
              <w:left w:val="single" w:sz="4" w:space="0" w:color="auto"/>
              <w:bottom w:val="single" w:sz="4" w:space="0" w:color="auto"/>
              <w:right w:val="single" w:sz="4" w:space="0" w:color="auto"/>
            </w:tcBorders>
          </w:tcPr>
          <w:p w:rsidR="004E6D60" w:rsidRDefault="004E6D60">
            <w:pPr>
              <w:autoSpaceDE w:val="0"/>
              <w:autoSpaceDN w:val="0"/>
              <w:adjustRightInd w:val="0"/>
              <w:jc w:val="both"/>
            </w:pPr>
          </w:p>
        </w:tc>
        <w:tc>
          <w:tcPr>
            <w:tcW w:w="992" w:type="dxa"/>
            <w:tcBorders>
              <w:top w:val="single" w:sz="4" w:space="0" w:color="auto"/>
              <w:left w:val="single" w:sz="4" w:space="0" w:color="auto"/>
              <w:bottom w:val="single" w:sz="4" w:space="0" w:color="auto"/>
              <w:right w:val="single" w:sz="4" w:space="0" w:color="auto"/>
            </w:tcBorders>
          </w:tcPr>
          <w:p w:rsidR="004E6D60" w:rsidRDefault="004E6D60">
            <w:pPr>
              <w:autoSpaceDE w:val="0"/>
              <w:autoSpaceDN w:val="0"/>
              <w:adjustRightInd w:val="0"/>
              <w:jc w:val="both"/>
            </w:pPr>
          </w:p>
        </w:tc>
        <w:tc>
          <w:tcPr>
            <w:tcW w:w="992" w:type="dxa"/>
            <w:tcBorders>
              <w:top w:val="single" w:sz="4" w:space="0" w:color="auto"/>
              <w:left w:val="single" w:sz="4" w:space="0" w:color="auto"/>
              <w:bottom w:val="single" w:sz="4" w:space="0" w:color="auto"/>
              <w:right w:val="single" w:sz="4" w:space="0" w:color="auto"/>
            </w:tcBorders>
          </w:tcPr>
          <w:p w:rsidR="004E6D60" w:rsidRDefault="004E6D60">
            <w:pPr>
              <w:autoSpaceDE w:val="0"/>
              <w:autoSpaceDN w:val="0"/>
              <w:adjustRightInd w:val="0"/>
              <w:jc w:val="both"/>
            </w:pPr>
          </w:p>
        </w:tc>
        <w:tc>
          <w:tcPr>
            <w:tcW w:w="992" w:type="dxa"/>
            <w:tcBorders>
              <w:top w:val="single" w:sz="4" w:space="0" w:color="auto"/>
              <w:left w:val="single" w:sz="4" w:space="0" w:color="auto"/>
              <w:bottom w:val="single" w:sz="4" w:space="0" w:color="auto"/>
              <w:right w:val="single" w:sz="4" w:space="0" w:color="auto"/>
            </w:tcBorders>
          </w:tcPr>
          <w:p w:rsidR="004E6D60" w:rsidRDefault="004E6D60">
            <w:pPr>
              <w:autoSpaceDE w:val="0"/>
              <w:autoSpaceDN w:val="0"/>
              <w:adjustRightInd w:val="0"/>
              <w:jc w:val="both"/>
            </w:pPr>
          </w:p>
        </w:tc>
        <w:tc>
          <w:tcPr>
            <w:tcW w:w="992" w:type="dxa"/>
            <w:tcBorders>
              <w:top w:val="single" w:sz="4" w:space="0" w:color="auto"/>
              <w:left w:val="single" w:sz="4" w:space="0" w:color="auto"/>
              <w:bottom w:val="single" w:sz="4" w:space="0" w:color="auto"/>
              <w:right w:val="single" w:sz="4" w:space="0" w:color="auto"/>
            </w:tcBorders>
          </w:tcPr>
          <w:p w:rsidR="004E6D60" w:rsidRDefault="004E6D60">
            <w:pPr>
              <w:autoSpaceDE w:val="0"/>
              <w:autoSpaceDN w:val="0"/>
              <w:adjustRightInd w:val="0"/>
              <w:jc w:val="both"/>
            </w:pPr>
          </w:p>
        </w:tc>
      </w:tr>
      <w:tr w:rsidR="004E6D60" w:rsidTr="004E6D60">
        <w:tc>
          <w:tcPr>
            <w:tcW w:w="2805" w:type="dxa"/>
            <w:gridSpan w:val="3"/>
            <w:tcBorders>
              <w:top w:val="single" w:sz="4" w:space="0" w:color="auto"/>
              <w:left w:val="single" w:sz="4" w:space="0" w:color="auto"/>
              <w:bottom w:val="single" w:sz="4" w:space="0" w:color="auto"/>
              <w:right w:val="single" w:sz="4" w:space="0" w:color="auto"/>
            </w:tcBorders>
            <w:hideMark/>
          </w:tcPr>
          <w:p w:rsidR="004E6D60" w:rsidRDefault="004E6D60">
            <w:pPr>
              <w:autoSpaceDE w:val="0"/>
              <w:autoSpaceDN w:val="0"/>
              <w:adjustRightInd w:val="0"/>
              <w:jc w:val="both"/>
            </w:pPr>
            <w:r>
              <w:t>Итого</w:t>
            </w:r>
          </w:p>
        </w:tc>
        <w:tc>
          <w:tcPr>
            <w:tcW w:w="881" w:type="dxa"/>
            <w:tcBorders>
              <w:top w:val="single" w:sz="4" w:space="0" w:color="auto"/>
              <w:left w:val="single" w:sz="4" w:space="0" w:color="auto"/>
              <w:bottom w:val="single" w:sz="4" w:space="0" w:color="auto"/>
              <w:right w:val="single" w:sz="4" w:space="0" w:color="auto"/>
            </w:tcBorders>
          </w:tcPr>
          <w:p w:rsidR="004E6D60" w:rsidRDefault="004E6D60">
            <w:pPr>
              <w:autoSpaceDE w:val="0"/>
              <w:autoSpaceDN w:val="0"/>
              <w:adjustRightInd w:val="0"/>
              <w:jc w:val="both"/>
            </w:pPr>
          </w:p>
        </w:tc>
        <w:tc>
          <w:tcPr>
            <w:tcW w:w="992" w:type="dxa"/>
            <w:tcBorders>
              <w:top w:val="single" w:sz="4" w:space="0" w:color="auto"/>
              <w:left w:val="single" w:sz="4" w:space="0" w:color="auto"/>
              <w:bottom w:val="single" w:sz="4" w:space="0" w:color="auto"/>
              <w:right w:val="single" w:sz="4" w:space="0" w:color="auto"/>
            </w:tcBorders>
          </w:tcPr>
          <w:p w:rsidR="004E6D60" w:rsidRDefault="004E6D60">
            <w:pPr>
              <w:autoSpaceDE w:val="0"/>
              <w:autoSpaceDN w:val="0"/>
              <w:adjustRightInd w:val="0"/>
              <w:jc w:val="both"/>
            </w:pPr>
          </w:p>
        </w:tc>
        <w:tc>
          <w:tcPr>
            <w:tcW w:w="1418" w:type="dxa"/>
            <w:tcBorders>
              <w:top w:val="single" w:sz="4" w:space="0" w:color="auto"/>
              <w:left w:val="single" w:sz="4" w:space="0" w:color="auto"/>
              <w:bottom w:val="single" w:sz="4" w:space="0" w:color="auto"/>
              <w:right w:val="single" w:sz="4" w:space="0" w:color="auto"/>
            </w:tcBorders>
          </w:tcPr>
          <w:p w:rsidR="004E6D60" w:rsidRDefault="004E6D60">
            <w:pPr>
              <w:autoSpaceDE w:val="0"/>
              <w:autoSpaceDN w:val="0"/>
              <w:adjustRightInd w:val="0"/>
              <w:jc w:val="both"/>
            </w:pPr>
          </w:p>
        </w:tc>
        <w:tc>
          <w:tcPr>
            <w:tcW w:w="992" w:type="dxa"/>
            <w:tcBorders>
              <w:top w:val="single" w:sz="4" w:space="0" w:color="auto"/>
              <w:left w:val="single" w:sz="4" w:space="0" w:color="auto"/>
              <w:bottom w:val="single" w:sz="4" w:space="0" w:color="auto"/>
              <w:right w:val="single" w:sz="4" w:space="0" w:color="auto"/>
            </w:tcBorders>
          </w:tcPr>
          <w:p w:rsidR="004E6D60" w:rsidRDefault="004E6D60">
            <w:pPr>
              <w:autoSpaceDE w:val="0"/>
              <w:autoSpaceDN w:val="0"/>
              <w:adjustRightInd w:val="0"/>
              <w:jc w:val="both"/>
            </w:pPr>
          </w:p>
        </w:tc>
        <w:tc>
          <w:tcPr>
            <w:tcW w:w="992" w:type="dxa"/>
            <w:tcBorders>
              <w:top w:val="single" w:sz="4" w:space="0" w:color="auto"/>
              <w:left w:val="single" w:sz="4" w:space="0" w:color="auto"/>
              <w:bottom w:val="single" w:sz="4" w:space="0" w:color="auto"/>
              <w:right w:val="single" w:sz="4" w:space="0" w:color="auto"/>
            </w:tcBorders>
          </w:tcPr>
          <w:p w:rsidR="004E6D60" w:rsidRDefault="004E6D60">
            <w:pPr>
              <w:autoSpaceDE w:val="0"/>
              <w:autoSpaceDN w:val="0"/>
              <w:adjustRightInd w:val="0"/>
              <w:jc w:val="both"/>
            </w:pPr>
          </w:p>
        </w:tc>
        <w:tc>
          <w:tcPr>
            <w:tcW w:w="992" w:type="dxa"/>
            <w:tcBorders>
              <w:top w:val="single" w:sz="4" w:space="0" w:color="auto"/>
              <w:left w:val="single" w:sz="4" w:space="0" w:color="auto"/>
              <w:bottom w:val="single" w:sz="4" w:space="0" w:color="auto"/>
              <w:right w:val="single" w:sz="4" w:space="0" w:color="auto"/>
            </w:tcBorders>
          </w:tcPr>
          <w:p w:rsidR="004E6D60" w:rsidRDefault="004E6D60">
            <w:pPr>
              <w:autoSpaceDE w:val="0"/>
              <w:autoSpaceDN w:val="0"/>
              <w:adjustRightInd w:val="0"/>
              <w:jc w:val="both"/>
            </w:pPr>
          </w:p>
        </w:tc>
        <w:tc>
          <w:tcPr>
            <w:tcW w:w="992" w:type="dxa"/>
            <w:tcBorders>
              <w:top w:val="single" w:sz="4" w:space="0" w:color="auto"/>
              <w:left w:val="single" w:sz="4" w:space="0" w:color="auto"/>
              <w:bottom w:val="single" w:sz="4" w:space="0" w:color="auto"/>
              <w:right w:val="single" w:sz="4" w:space="0" w:color="auto"/>
            </w:tcBorders>
          </w:tcPr>
          <w:p w:rsidR="004E6D60" w:rsidRDefault="004E6D60">
            <w:pPr>
              <w:autoSpaceDE w:val="0"/>
              <w:autoSpaceDN w:val="0"/>
              <w:adjustRightInd w:val="0"/>
              <w:jc w:val="both"/>
            </w:pPr>
          </w:p>
        </w:tc>
      </w:tr>
    </w:tbl>
    <w:p w:rsidR="004E6D60" w:rsidRDefault="004E6D60" w:rsidP="004E6D60">
      <w:pPr>
        <w:autoSpaceDE w:val="0"/>
        <w:autoSpaceDN w:val="0"/>
        <w:adjustRightInd w:val="0"/>
        <w:jc w:val="both"/>
      </w:pPr>
    </w:p>
    <w:p w:rsidR="004E6D60" w:rsidRDefault="004E6D60" w:rsidP="004E6D60">
      <w:pPr>
        <w:autoSpaceDE w:val="0"/>
        <w:autoSpaceDN w:val="0"/>
        <w:adjustRightInd w:val="0"/>
        <w:jc w:val="both"/>
      </w:pPr>
      <w:r>
        <w:t>Вес нетто (прописью) _____________________________________________________________________________</w:t>
      </w:r>
    </w:p>
    <w:p w:rsidR="004E6D60" w:rsidRDefault="004E6D60" w:rsidP="004E6D60">
      <w:pPr>
        <w:autoSpaceDE w:val="0"/>
        <w:autoSpaceDN w:val="0"/>
        <w:adjustRightInd w:val="0"/>
        <w:jc w:val="both"/>
      </w:pPr>
      <w:r>
        <w:t>Итого на сумму ______________________________________________________________________________</w:t>
      </w:r>
    </w:p>
    <w:p w:rsidR="004E6D60" w:rsidRDefault="004E6D60" w:rsidP="004E6D60">
      <w:pPr>
        <w:autoSpaceDE w:val="0"/>
        <w:autoSpaceDN w:val="0"/>
        <w:adjustRightInd w:val="0"/>
        <w:jc w:val="both"/>
      </w:pPr>
      <w:r>
        <w:t>В том числе НДС _______________________________________________________________________________</w:t>
      </w:r>
    </w:p>
    <w:p w:rsidR="004E6D60" w:rsidRDefault="004E6D60" w:rsidP="004E6D60">
      <w:pPr>
        <w:autoSpaceDE w:val="0"/>
        <w:autoSpaceDN w:val="0"/>
        <w:adjustRightInd w:val="0"/>
        <w:jc w:val="both"/>
      </w:pPr>
    </w:p>
    <w:p w:rsidR="004E6D60" w:rsidRDefault="004E6D60" w:rsidP="004E6D60">
      <w:pPr>
        <w:autoSpaceDE w:val="0"/>
        <w:autoSpaceDN w:val="0"/>
        <w:adjustRightInd w:val="0"/>
        <w:jc w:val="both"/>
      </w:pPr>
      <w:r>
        <w:t xml:space="preserve">За предоставление    недостоверных   данных   об   ответственности предупрежден. </w:t>
      </w:r>
    </w:p>
    <w:p w:rsidR="004E6D60" w:rsidRDefault="004E6D60" w:rsidP="004E6D60">
      <w:pPr>
        <w:autoSpaceDE w:val="0"/>
        <w:autoSpaceDN w:val="0"/>
        <w:adjustRightInd w:val="0"/>
        <w:jc w:val="both"/>
      </w:pPr>
      <w:r>
        <w:t>Достоверность предоставленных сведений подтверждаю.</w:t>
      </w:r>
    </w:p>
    <w:p w:rsidR="004E6D60" w:rsidRDefault="004E6D60" w:rsidP="004E6D60">
      <w:pPr>
        <w:autoSpaceDE w:val="0"/>
        <w:autoSpaceDN w:val="0"/>
        <w:adjustRightInd w:val="0"/>
        <w:jc w:val="both"/>
      </w:pPr>
      <w:r>
        <w:t xml:space="preserve">Сдачу лома и отходов произвел и акт получил _____________________________________________               </w:t>
      </w:r>
    </w:p>
    <w:p w:rsidR="004E6D60" w:rsidRDefault="004E6D60" w:rsidP="004E6D60">
      <w:pPr>
        <w:autoSpaceDE w:val="0"/>
        <w:autoSpaceDN w:val="0"/>
        <w:adjustRightInd w:val="0"/>
        <w:jc w:val="both"/>
        <w:rPr>
          <w:sz w:val="18"/>
          <w:szCs w:val="18"/>
        </w:rPr>
      </w:pPr>
      <w:r>
        <w:rPr>
          <w:sz w:val="18"/>
          <w:szCs w:val="18"/>
        </w:rPr>
        <w:t xml:space="preserve">                                                                                                                                               (подпись сдатчика лома и отходов)</w:t>
      </w:r>
    </w:p>
    <w:p w:rsidR="004E6D60" w:rsidRDefault="004E6D60" w:rsidP="004E6D60">
      <w:pPr>
        <w:autoSpaceDE w:val="0"/>
        <w:autoSpaceDN w:val="0"/>
        <w:adjustRightInd w:val="0"/>
        <w:jc w:val="both"/>
      </w:pPr>
    </w:p>
    <w:p w:rsidR="004E6D60" w:rsidRDefault="004E6D60" w:rsidP="004E6D60">
      <w:pPr>
        <w:autoSpaceDE w:val="0"/>
        <w:autoSpaceDN w:val="0"/>
        <w:adjustRightInd w:val="0"/>
        <w:jc w:val="both"/>
      </w:pPr>
      <w:r>
        <w:t>Указанный металлолом подготовлен согласно ГОСТу 2787-</w:t>
      </w:r>
      <w:proofErr w:type="gramStart"/>
      <w:r w:rsidR="002A33A9">
        <w:t>2019</w:t>
      </w:r>
      <w:r>
        <w:t>,  проверен</w:t>
      </w:r>
      <w:proofErr w:type="gramEnd"/>
      <w:r>
        <w:t xml:space="preserve"> пиротехником,  обезврежен,  признан  взрывобезопасным и может быть допущен к переработке и переплавке.</w:t>
      </w:r>
    </w:p>
    <w:p w:rsidR="004E6D60" w:rsidRDefault="004E6D60" w:rsidP="004E6D60">
      <w:pPr>
        <w:autoSpaceDE w:val="0"/>
        <w:autoSpaceDN w:val="0"/>
        <w:adjustRightInd w:val="0"/>
        <w:jc w:val="both"/>
      </w:pPr>
    </w:p>
    <w:p w:rsidR="004E6D60" w:rsidRDefault="004E6D60" w:rsidP="004E6D60">
      <w:pPr>
        <w:autoSpaceDE w:val="0"/>
        <w:autoSpaceDN w:val="0"/>
        <w:adjustRightInd w:val="0"/>
        <w:jc w:val="both"/>
      </w:pPr>
      <w:r>
        <w:t xml:space="preserve">Подпись лица, ответственного за прием лома </w:t>
      </w:r>
    </w:p>
    <w:p w:rsidR="004E6D60" w:rsidRDefault="004E6D60" w:rsidP="004E6D60">
      <w:pPr>
        <w:autoSpaceDE w:val="0"/>
        <w:autoSpaceDN w:val="0"/>
        <w:adjustRightInd w:val="0"/>
        <w:jc w:val="both"/>
      </w:pPr>
      <w:r>
        <w:t>и отходов                                                             ________________   _____________      ______________</w:t>
      </w:r>
    </w:p>
    <w:p w:rsidR="004E6D60" w:rsidRDefault="004E6D60" w:rsidP="004E6D60">
      <w:pPr>
        <w:autoSpaceDE w:val="0"/>
        <w:autoSpaceDN w:val="0"/>
        <w:adjustRightInd w:val="0"/>
        <w:jc w:val="both"/>
        <w:rPr>
          <w:sz w:val="18"/>
          <w:szCs w:val="18"/>
        </w:rPr>
      </w:pPr>
      <w:r>
        <w:rPr>
          <w:sz w:val="18"/>
          <w:szCs w:val="18"/>
        </w:rPr>
        <w:t xml:space="preserve">                                                                                                                 (</w:t>
      </w:r>
      <w:proofErr w:type="gramStart"/>
      <w:r>
        <w:rPr>
          <w:sz w:val="18"/>
          <w:szCs w:val="18"/>
        </w:rPr>
        <w:t xml:space="preserve">должность)   </w:t>
      </w:r>
      <w:proofErr w:type="gramEnd"/>
      <w:r>
        <w:rPr>
          <w:sz w:val="18"/>
          <w:szCs w:val="18"/>
        </w:rPr>
        <w:t xml:space="preserve">                     (подпись)          (расшифровка подписи)</w:t>
      </w:r>
    </w:p>
    <w:p w:rsidR="004E6D60" w:rsidRDefault="004E6D60" w:rsidP="004E6D60">
      <w:pPr>
        <w:autoSpaceDE w:val="0"/>
        <w:autoSpaceDN w:val="0"/>
        <w:adjustRightInd w:val="0"/>
        <w:jc w:val="both"/>
      </w:pPr>
      <w:r>
        <w:t xml:space="preserve">Подпись </w:t>
      </w:r>
      <w:proofErr w:type="gramStart"/>
      <w:r>
        <w:t xml:space="preserve">лица,   </w:t>
      </w:r>
      <w:proofErr w:type="gramEnd"/>
      <w:r>
        <w:t xml:space="preserve">ответственного  за  проверку  </w:t>
      </w:r>
    </w:p>
    <w:p w:rsidR="004E6D60" w:rsidRDefault="004E6D60" w:rsidP="004E6D60">
      <w:pPr>
        <w:autoSpaceDE w:val="0"/>
        <w:autoSpaceDN w:val="0"/>
        <w:adjustRightInd w:val="0"/>
        <w:jc w:val="both"/>
      </w:pPr>
      <w:proofErr w:type="gramStart"/>
      <w:r>
        <w:t>лома  и</w:t>
      </w:r>
      <w:proofErr w:type="gramEnd"/>
      <w:r>
        <w:t xml:space="preserve">  отходов  на</w:t>
      </w:r>
    </w:p>
    <w:p w:rsidR="004E6D60" w:rsidRDefault="004E6D60" w:rsidP="004E6D60">
      <w:pPr>
        <w:autoSpaceDE w:val="0"/>
        <w:autoSpaceDN w:val="0"/>
        <w:adjustRightInd w:val="0"/>
        <w:jc w:val="both"/>
      </w:pPr>
      <w:r>
        <w:t>взрывобезопасность                                          ________________    _____________     ______________</w:t>
      </w:r>
    </w:p>
    <w:p w:rsidR="004E6D60" w:rsidRDefault="004E6D60" w:rsidP="004E6D60">
      <w:pPr>
        <w:autoSpaceDE w:val="0"/>
        <w:autoSpaceDN w:val="0"/>
        <w:adjustRightInd w:val="0"/>
        <w:jc w:val="both"/>
        <w:rPr>
          <w:sz w:val="18"/>
          <w:szCs w:val="18"/>
        </w:rPr>
      </w:pPr>
      <w:r>
        <w:rPr>
          <w:sz w:val="18"/>
          <w:szCs w:val="18"/>
        </w:rPr>
        <w:t xml:space="preserve">                                                                                                                 (</w:t>
      </w:r>
      <w:proofErr w:type="gramStart"/>
      <w:r>
        <w:rPr>
          <w:sz w:val="18"/>
          <w:szCs w:val="18"/>
        </w:rPr>
        <w:t xml:space="preserve">должность)   </w:t>
      </w:r>
      <w:proofErr w:type="gramEnd"/>
      <w:r>
        <w:rPr>
          <w:sz w:val="18"/>
          <w:szCs w:val="18"/>
        </w:rPr>
        <w:t xml:space="preserve">                     (подпись)          (расшифровка подписи)</w:t>
      </w:r>
    </w:p>
    <w:p w:rsidR="004E6D60" w:rsidRDefault="004E6D60" w:rsidP="004E6D60">
      <w:pPr>
        <w:autoSpaceDE w:val="0"/>
        <w:autoSpaceDN w:val="0"/>
        <w:adjustRightInd w:val="0"/>
        <w:jc w:val="both"/>
      </w:pPr>
    </w:p>
    <w:p w:rsidR="004E6D60" w:rsidRDefault="004E6D60" w:rsidP="004E6D60">
      <w:pPr>
        <w:autoSpaceDE w:val="0"/>
        <w:autoSpaceDN w:val="0"/>
        <w:adjustRightInd w:val="0"/>
        <w:jc w:val="both"/>
      </w:pPr>
    </w:p>
    <w:p w:rsidR="004E6D60" w:rsidRDefault="004E6D60" w:rsidP="004E6D60">
      <w:pPr>
        <w:jc w:val="both"/>
      </w:pPr>
    </w:p>
    <w:p w:rsidR="004E6D60" w:rsidRDefault="004E6D60" w:rsidP="004E6D60">
      <w:pPr>
        <w:ind w:firstLine="567"/>
      </w:pPr>
    </w:p>
    <w:permEnd w:id="650576542"/>
    <w:p w:rsidR="009457AB" w:rsidRDefault="009457AB"/>
    <w:sectPr w:rsidR="009457A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B5FBF"/>
    <w:multiLevelType w:val="multilevel"/>
    <w:tmpl w:val="E28A4652"/>
    <w:lvl w:ilvl="0">
      <w:start w:val="1"/>
      <w:numFmt w:val="decimal"/>
      <w:lvlText w:val="%1."/>
      <w:lvlJc w:val="left"/>
      <w:pPr>
        <w:tabs>
          <w:tab w:val="num" w:pos="360"/>
        </w:tabs>
        <w:ind w:left="360" w:hanging="360"/>
      </w:pPr>
      <w:rPr>
        <w:b/>
      </w:rPr>
    </w:lvl>
    <w:lvl w:ilvl="1">
      <w:start w:val="1"/>
      <w:numFmt w:val="decimal"/>
      <w:isLgl/>
      <w:lvlText w:val="%1.%2."/>
      <w:lvlJc w:val="left"/>
      <w:pPr>
        <w:tabs>
          <w:tab w:val="num" w:pos="1211"/>
        </w:tabs>
        <w:ind w:left="1211" w:hanging="360"/>
      </w:pPr>
      <w:rPr>
        <w:b w:val="0"/>
      </w:r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080"/>
        </w:tabs>
        <w:ind w:left="1080" w:hanging="108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440"/>
        </w:tabs>
        <w:ind w:left="1440" w:hanging="1440"/>
      </w:pPr>
    </w:lvl>
  </w:abstractNum>
  <w:abstractNum w:abstractNumId="1" w15:restartNumberingAfterBreak="0">
    <w:nsid w:val="74623138"/>
    <w:multiLevelType w:val="multilevel"/>
    <w:tmpl w:val="B7548060"/>
    <w:lvl w:ilvl="0">
      <w:start w:val="9"/>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enforcement="1" w:cryptProviderType="rsaAES" w:cryptAlgorithmClass="hash" w:cryptAlgorithmType="typeAny" w:cryptAlgorithmSid="14" w:cryptSpinCount="100000" w:hash="zqQ/m2msWObAuFztT8LznwCGPljMWYBPrJxXsii4tjuQQUQdDdVQXScXj+cQZAsGX3Jx1ZCi3F686G6+wLtS9w==" w:salt="16dhoIXiwmEtctFOuDs25A=="/>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122D"/>
    <w:rsid w:val="001C6FC3"/>
    <w:rsid w:val="002A33A9"/>
    <w:rsid w:val="004E6D60"/>
    <w:rsid w:val="006E0B8F"/>
    <w:rsid w:val="009457AB"/>
    <w:rsid w:val="00AE7B93"/>
    <w:rsid w:val="00B506DA"/>
    <w:rsid w:val="00C511F0"/>
    <w:rsid w:val="00C9122D"/>
    <w:rsid w:val="00D81D39"/>
    <w:rsid w:val="00E85F32"/>
    <w:rsid w:val="00F462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4E922C"/>
  <w15:chartTrackingRefBased/>
  <w15:docId w15:val="{6C91A7E0-A982-4AF7-B269-EAD37EEC8D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6D60"/>
    <w:pPr>
      <w:spacing w:after="0" w:line="240" w:lineRule="auto"/>
    </w:pPr>
    <w:rPr>
      <w:rFonts w:ascii="Times New Roman" w:eastAsia="Times New Roman" w:hAnsi="Times New Roman" w:cs="Times New Roman"/>
      <w:sz w:val="20"/>
      <w:szCs w:val="20"/>
      <w:lang w:eastAsia="ru-RU"/>
    </w:rPr>
  </w:style>
  <w:style w:type="paragraph" w:styleId="3">
    <w:name w:val="heading 3"/>
    <w:basedOn w:val="a"/>
    <w:next w:val="a"/>
    <w:link w:val="30"/>
    <w:semiHidden/>
    <w:unhideWhenUsed/>
    <w:qFormat/>
    <w:rsid w:val="004E6D60"/>
    <w:pPr>
      <w:keepNext/>
      <w:jc w:val="both"/>
      <w:outlineLvl w:val="2"/>
    </w:pPr>
    <w:rPr>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4E6D60"/>
    <w:rPr>
      <w:rFonts w:ascii="Times New Roman" w:eastAsia="Times New Roman" w:hAnsi="Times New Roman" w:cs="Times New Roman"/>
      <w:b/>
      <w:szCs w:val="20"/>
      <w:lang w:eastAsia="ru-RU"/>
    </w:rPr>
  </w:style>
  <w:style w:type="paragraph" w:styleId="a3">
    <w:name w:val="Body Text"/>
    <w:basedOn w:val="a"/>
    <w:link w:val="a4"/>
    <w:semiHidden/>
    <w:unhideWhenUsed/>
    <w:rsid w:val="004E6D60"/>
    <w:pPr>
      <w:jc w:val="both"/>
    </w:pPr>
  </w:style>
  <w:style w:type="character" w:customStyle="1" w:styleId="a4">
    <w:name w:val="Основной текст Знак"/>
    <w:basedOn w:val="a0"/>
    <w:link w:val="a3"/>
    <w:semiHidden/>
    <w:rsid w:val="004E6D60"/>
    <w:rPr>
      <w:rFonts w:ascii="Times New Roman" w:eastAsia="Times New Roman" w:hAnsi="Times New Roman" w:cs="Times New Roman"/>
      <w:sz w:val="20"/>
      <w:szCs w:val="20"/>
      <w:lang w:eastAsia="ru-RU"/>
    </w:rPr>
  </w:style>
  <w:style w:type="paragraph" w:styleId="a5">
    <w:name w:val="Body Text Indent"/>
    <w:basedOn w:val="a"/>
    <w:link w:val="a6"/>
    <w:semiHidden/>
    <w:unhideWhenUsed/>
    <w:rsid w:val="004E6D60"/>
    <w:pPr>
      <w:ind w:firstLine="708"/>
      <w:jc w:val="both"/>
    </w:pPr>
    <w:rPr>
      <w:sz w:val="24"/>
    </w:rPr>
  </w:style>
  <w:style w:type="character" w:customStyle="1" w:styleId="a6">
    <w:name w:val="Основной текст с отступом Знак"/>
    <w:basedOn w:val="a0"/>
    <w:link w:val="a5"/>
    <w:semiHidden/>
    <w:rsid w:val="004E6D60"/>
    <w:rPr>
      <w:rFonts w:ascii="Times New Roman" w:eastAsia="Times New Roman" w:hAnsi="Times New Roman" w:cs="Times New Roman"/>
      <w:sz w:val="24"/>
      <w:szCs w:val="20"/>
      <w:lang w:eastAsia="ru-RU"/>
    </w:rPr>
  </w:style>
  <w:style w:type="paragraph" w:styleId="2">
    <w:name w:val="Body Text 2"/>
    <w:basedOn w:val="a"/>
    <w:link w:val="20"/>
    <w:semiHidden/>
    <w:unhideWhenUsed/>
    <w:rsid w:val="004E6D60"/>
    <w:pPr>
      <w:snapToGrid w:val="0"/>
    </w:pPr>
    <w:rPr>
      <w:sz w:val="24"/>
    </w:rPr>
  </w:style>
  <w:style w:type="character" w:customStyle="1" w:styleId="20">
    <w:name w:val="Основной текст 2 Знак"/>
    <w:basedOn w:val="a0"/>
    <w:link w:val="2"/>
    <w:semiHidden/>
    <w:rsid w:val="004E6D60"/>
    <w:rPr>
      <w:rFonts w:ascii="Times New Roman" w:eastAsia="Times New Roman" w:hAnsi="Times New Roman" w:cs="Times New Roman"/>
      <w:sz w:val="24"/>
      <w:szCs w:val="20"/>
      <w:lang w:eastAsia="ru-RU"/>
    </w:rPr>
  </w:style>
  <w:style w:type="paragraph" w:styleId="a7">
    <w:name w:val="Plain Text"/>
    <w:basedOn w:val="a"/>
    <w:link w:val="a8"/>
    <w:semiHidden/>
    <w:unhideWhenUsed/>
    <w:rsid w:val="004E6D60"/>
    <w:rPr>
      <w:rFonts w:ascii="Courier New" w:hAnsi="Courier New"/>
    </w:rPr>
  </w:style>
  <w:style w:type="character" w:customStyle="1" w:styleId="a8">
    <w:name w:val="Текст Знак"/>
    <w:basedOn w:val="a0"/>
    <w:link w:val="a7"/>
    <w:semiHidden/>
    <w:rsid w:val="004E6D60"/>
    <w:rPr>
      <w:rFonts w:ascii="Courier New" w:eastAsia="Times New Roman" w:hAnsi="Courier New" w:cs="Times New Roman"/>
      <w:sz w:val="20"/>
      <w:szCs w:val="20"/>
      <w:lang w:eastAsia="ru-RU"/>
    </w:rPr>
  </w:style>
  <w:style w:type="paragraph" w:customStyle="1" w:styleId="1">
    <w:name w:val="заголовок 1"/>
    <w:basedOn w:val="a"/>
    <w:next w:val="a"/>
    <w:rsid w:val="004E6D60"/>
    <w:pPr>
      <w:keepNext/>
      <w:widowControl w:val="0"/>
      <w:autoSpaceDE w:val="0"/>
      <w:autoSpaceDN w:val="0"/>
    </w:pPr>
    <w:rPr>
      <w:szCs w:val="24"/>
    </w:rPr>
  </w:style>
  <w:style w:type="paragraph" w:customStyle="1" w:styleId="Text">
    <w:name w:val="Text"/>
    <w:basedOn w:val="a"/>
    <w:rsid w:val="004E6D60"/>
    <w:pPr>
      <w:spacing w:after="240"/>
      <w:jc w:val="both"/>
    </w:pPr>
    <w:rPr>
      <w:rFonts w:eastAsia="Calibri"/>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102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10</Pages>
  <Words>4081</Words>
  <Characters>23265</Characters>
  <Application>Microsoft Office Word</Application>
  <DocSecurity>8</DocSecurity>
  <Lines>193</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Рукина Екатерина Викторовна</dc:creator>
  <cp:keywords/>
  <dc:description/>
  <cp:lastModifiedBy>Пильникова Ольга Анатольевна \ Olga Pilnikova</cp:lastModifiedBy>
  <cp:revision>10</cp:revision>
  <dcterms:created xsi:type="dcterms:W3CDTF">2020-07-09T08:47:00Z</dcterms:created>
  <dcterms:modified xsi:type="dcterms:W3CDTF">2022-04-12T01:52:00Z</dcterms:modified>
</cp:coreProperties>
</file>