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1A7A28" w14:textId="18328BF3" w:rsidR="00C74EAD" w:rsidRPr="00D3015C" w:rsidRDefault="00C74EAD">
      <w:pPr>
        <w:jc w:val="center"/>
      </w:pPr>
      <w:r>
        <w:rPr>
          <w:b/>
          <w:sz w:val="22"/>
          <w:szCs w:val="22"/>
        </w:rPr>
        <w:t xml:space="preserve">ДОГОВОР № </w:t>
      </w:r>
      <w:r w:rsidR="00062F57">
        <w:rPr>
          <w:b/>
          <w:sz w:val="22"/>
          <w:szCs w:val="22"/>
        </w:rPr>
        <w:t>...</w:t>
      </w:r>
    </w:p>
    <w:p w14:paraId="5FCD0FD8" w14:textId="77777777" w:rsidR="00C74EAD" w:rsidRPr="00D3015C" w:rsidRDefault="00C74EAD">
      <w:pPr>
        <w:jc w:val="both"/>
        <w:rPr>
          <w:b/>
          <w:sz w:val="22"/>
        </w:rPr>
      </w:pPr>
    </w:p>
    <w:p w14:paraId="58E5BDF7" w14:textId="6D8979B3" w:rsidR="00C74EAD" w:rsidRPr="00D3015C" w:rsidRDefault="00C74EAD">
      <w:pPr>
        <w:tabs>
          <w:tab w:val="left" w:pos="7611"/>
          <w:tab w:val="right" w:pos="10348"/>
        </w:tabs>
        <w:jc w:val="both"/>
      </w:pPr>
      <w:r>
        <w:rPr>
          <w:sz w:val="22"/>
          <w:szCs w:val="22"/>
        </w:rPr>
        <w:t xml:space="preserve">г. Невинномысск                                                  </w:t>
      </w:r>
      <w:r w:rsidR="00493480">
        <w:rPr>
          <w:sz w:val="22"/>
          <w:szCs w:val="22"/>
        </w:rPr>
        <w:t xml:space="preserve">                   </w:t>
      </w:r>
      <w:r>
        <w:rPr>
          <w:sz w:val="22"/>
          <w:szCs w:val="22"/>
        </w:rPr>
        <w:t xml:space="preserve">                     </w:t>
      </w:r>
      <w:r w:rsidR="003813EB">
        <w:rPr>
          <w:sz w:val="22"/>
          <w:szCs w:val="22"/>
        </w:rPr>
        <w:t xml:space="preserve">         </w:t>
      </w:r>
      <w:r w:rsidR="009E5953">
        <w:rPr>
          <w:sz w:val="22"/>
          <w:szCs w:val="22"/>
        </w:rPr>
        <w:t xml:space="preserve"> «</w:t>
      </w:r>
      <w:r w:rsidR="00493480">
        <w:rPr>
          <w:sz w:val="22"/>
          <w:szCs w:val="22"/>
        </w:rPr>
        <w:t>____</w:t>
      </w:r>
      <w:r w:rsidR="00E27002">
        <w:rPr>
          <w:sz w:val="22"/>
          <w:szCs w:val="22"/>
        </w:rPr>
        <w:t xml:space="preserve">» </w:t>
      </w:r>
      <w:r w:rsidR="00493480">
        <w:rPr>
          <w:sz w:val="22"/>
          <w:szCs w:val="22"/>
        </w:rPr>
        <w:t>__________</w:t>
      </w:r>
      <w:r w:rsidR="00E27002">
        <w:rPr>
          <w:sz w:val="22"/>
          <w:szCs w:val="22"/>
        </w:rPr>
        <w:t xml:space="preserve"> </w:t>
      </w:r>
      <w:r>
        <w:rPr>
          <w:sz w:val="22"/>
          <w:szCs w:val="22"/>
        </w:rPr>
        <w:t>20</w:t>
      </w:r>
      <w:r w:rsidR="003813EB">
        <w:rPr>
          <w:sz w:val="22"/>
          <w:szCs w:val="22"/>
        </w:rPr>
        <w:t>26</w:t>
      </w:r>
      <w:r>
        <w:rPr>
          <w:sz w:val="22"/>
          <w:szCs w:val="22"/>
        </w:rPr>
        <w:t xml:space="preserve"> г.</w:t>
      </w:r>
    </w:p>
    <w:p w14:paraId="00B5872C" w14:textId="77777777" w:rsidR="00C74EAD" w:rsidRDefault="00C74EAD">
      <w:pPr>
        <w:jc w:val="both"/>
        <w:rPr>
          <w:sz w:val="22"/>
          <w:szCs w:val="22"/>
        </w:rPr>
      </w:pPr>
    </w:p>
    <w:p w14:paraId="61F5C736" w14:textId="745A8A95" w:rsidR="005156B9" w:rsidRPr="005156B9" w:rsidRDefault="00062F57">
      <w:pPr>
        <w:ind w:firstLine="567"/>
        <w:jc w:val="both"/>
        <w:rPr>
          <w:sz w:val="22"/>
          <w:szCs w:val="22"/>
        </w:rPr>
      </w:pPr>
      <w:r>
        <w:rPr>
          <w:b/>
          <w:sz w:val="22"/>
          <w:szCs w:val="22"/>
        </w:rPr>
        <w:t>...</w:t>
      </w:r>
      <w:r w:rsidR="00C74EAD" w:rsidRPr="005156B9">
        <w:rPr>
          <w:b/>
          <w:sz w:val="22"/>
          <w:szCs w:val="22"/>
        </w:rPr>
        <w:t xml:space="preserve">, </w:t>
      </w:r>
      <w:r w:rsidR="00C74EAD" w:rsidRPr="005156B9">
        <w:rPr>
          <w:sz w:val="22"/>
          <w:szCs w:val="22"/>
        </w:rPr>
        <w:t xml:space="preserve">именуемое в дальнейшем </w:t>
      </w:r>
      <w:r w:rsidR="00C74EAD" w:rsidRPr="005156B9">
        <w:rPr>
          <w:b/>
          <w:sz w:val="22"/>
          <w:szCs w:val="22"/>
        </w:rPr>
        <w:t xml:space="preserve">«Покупатель», </w:t>
      </w:r>
      <w:r w:rsidR="005156B9" w:rsidRPr="005156B9">
        <w:rPr>
          <w:color w:val="1A1A1A"/>
          <w:sz w:val="22"/>
          <w:szCs w:val="22"/>
        </w:rPr>
        <w:t xml:space="preserve">в лице </w:t>
      </w:r>
      <w:r w:rsidR="00493480">
        <w:rPr>
          <w:color w:val="1A1A1A"/>
          <w:sz w:val="22"/>
          <w:szCs w:val="22"/>
        </w:rPr>
        <w:t xml:space="preserve">генерального директора </w:t>
      </w:r>
      <w:r>
        <w:rPr>
          <w:color w:val="1A1A1A"/>
          <w:sz w:val="22"/>
          <w:szCs w:val="22"/>
        </w:rPr>
        <w:t>...</w:t>
      </w:r>
      <w:r w:rsidR="005156B9" w:rsidRPr="005156B9">
        <w:rPr>
          <w:color w:val="1A1A1A"/>
          <w:sz w:val="22"/>
          <w:szCs w:val="22"/>
        </w:rPr>
        <w:t xml:space="preserve">, действующего на основании </w:t>
      </w:r>
      <w:r w:rsidR="00355C74">
        <w:rPr>
          <w:color w:val="1A1A1A"/>
          <w:sz w:val="22"/>
          <w:szCs w:val="22"/>
        </w:rPr>
        <w:t>Устава</w:t>
      </w:r>
      <w:r w:rsidR="00C74EAD" w:rsidRPr="005156B9">
        <w:rPr>
          <w:sz w:val="22"/>
          <w:szCs w:val="22"/>
        </w:rPr>
        <w:t xml:space="preserve">, с одной стороны, </w:t>
      </w:r>
    </w:p>
    <w:p w14:paraId="4F0F5FAD" w14:textId="25FDEE76" w:rsidR="00C74EAD" w:rsidRDefault="00C74EAD">
      <w:pPr>
        <w:ind w:firstLine="567"/>
        <w:jc w:val="both"/>
        <w:rPr>
          <w:sz w:val="22"/>
          <w:szCs w:val="22"/>
        </w:rPr>
      </w:pPr>
      <w:r>
        <w:rPr>
          <w:sz w:val="22"/>
          <w:szCs w:val="22"/>
        </w:rPr>
        <w:t xml:space="preserve">и </w:t>
      </w:r>
      <w:r>
        <w:rPr>
          <w:b/>
          <w:sz w:val="22"/>
          <w:szCs w:val="22"/>
        </w:rPr>
        <w:t>Общество с ограниченной ответственностью «Вагоноремонтный завод «Депо НТК» (ООО «ВРЗ «Депо НТК»)</w:t>
      </w:r>
      <w:r>
        <w:rPr>
          <w:sz w:val="22"/>
          <w:szCs w:val="22"/>
        </w:rPr>
        <w:t xml:space="preserve">, именуемое в дальнейшем </w:t>
      </w:r>
      <w:r>
        <w:rPr>
          <w:b/>
          <w:sz w:val="22"/>
          <w:szCs w:val="22"/>
        </w:rPr>
        <w:t>«Поставщик»</w:t>
      </w:r>
      <w:r>
        <w:rPr>
          <w:sz w:val="22"/>
          <w:szCs w:val="22"/>
        </w:rPr>
        <w:t>, в лице исполнительного директора Безносова Александра Николаевича, действующего на основании Доверенности, удостоверенной Гуляевой Ольгой Валериевной временно исполняющей обязанности нотариуса города Москвы Барановской Людмилы Игоревны 18 апреля 2025 года по реестру №77/46-н/77-2025-7-931,</w:t>
      </w:r>
      <w:r>
        <w:rPr>
          <w:color w:val="FF0000"/>
          <w:sz w:val="22"/>
          <w:szCs w:val="22"/>
        </w:rPr>
        <w:t xml:space="preserve"> </w:t>
      </w:r>
      <w:r>
        <w:rPr>
          <w:sz w:val="22"/>
          <w:szCs w:val="22"/>
        </w:rPr>
        <w:t>с другой стороны, в дальнейшем совместно именуемые «Стороны», по отдельности - «Сторона», заключили настоящий Договор о нижеследующем:</w:t>
      </w:r>
    </w:p>
    <w:p w14:paraId="19B1E4B5" w14:textId="77777777" w:rsidR="00E77B98" w:rsidRPr="00D3015C" w:rsidRDefault="00E77B98">
      <w:pPr>
        <w:ind w:firstLine="567"/>
        <w:jc w:val="both"/>
      </w:pPr>
    </w:p>
    <w:p w14:paraId="5EBE46CE" w14:textId="77777777" w:rsidR="00FC6D73" w:rsidRPr="000567B8" w:rsidRDefault="00FC6D73" w:rsidP="006A7D13">
      <w:pPr>
        <w:jc w:val="center"/>
        <w:rPr>
          <w:b/>
          <w:sz w:val="22"/>
          <w:szCs w:val="22"/>
        </w:rPr>
      </w:pPr>
      <w:r w:rsidRPr="000567B8">
        <w:rPr>
          <w:b/>
          <w:sz w:val="22"/>
          <w:szCs w:val="22"/>
        </w:rPr>
        <w:t>Термины и определения</w:t>
      </w:r>
    </w:p>
    <w:p w14:paraId="44AF441F" w14:textId="77777777" w:rsidR="00FC6D73" w:rsidRPr="000567B8" w:rsidRDefault="00FC6D73" w:rsidP="00FC6D73">
      <w:pPr>
        <w:ind w:firstLine="709"/>
        <w:jc w:val="both"/>
        <w:rPr>
          <w:sz w:val="22"/>
          <w:szCs w:val="22"/>
        </w:rPr>
      </w:pPr>
      <w:r w:rsidRPr="000567B8">
        <w:rPr>
          <w:sz w:val="22"/>
          <w:szCs w:val="22"/>
        </w:rPr>
        <w:t>В Договоре нижеперечисленные термины и определения имеют следующее значение:</w:t>
      </w:r>
    </w:p>
    <w:p w14:paraId="12D539B3" w14:textId="77777777" w:rsidR="00FC6D73" w:rsidRPr="000567B8" w:rsidRDefault="00FC6D73" w:rsidP="00FC6D73">
      <w:pPr>
        <w:ind w:firstLine="709"/>
        <w:jc w:val="both"/>
        <w:rPr>
          <w:sz w:val="22"/>
          <w:szCs w:val="22"/>
        </w:rPr>
      </w:pPr>
      <w:r w:rsidRPr="000567B8">
        <w:rPr>
          <w:sz w:val="22"/>
          <w:szCs w:val="22"/>
        </w:rPr>
        <w:t xml:space="preserve">«Товар» - </w:t>
      </w:r>
      <w:r>
        <w:rPr>
          <w:sz w:val="22"/>
          <w:szCs w:val="22"/>
        </w:rPr>
        <w:t>бывшие в употреблении</w:t>
      </w:r>
      <w:r w:rsidRPr="000567B8" w:rsidDel="00056FA4">
        <w:rPr>
          <w:sz w:val="22"/>
          <w:szCs w:val="22"/>
        </w:rPr>
        <w:t xml:space="preserve"> </w:t>
      </w:r>
      <w:r w:rsidRPr="000567B8">
        <w:rPr>
          <w:sz w:val="22"/>
          <w:szCs w:val="22"/>
        </w:rPr>
        <w:t>колесные пары, ЦКК, литые детали тележки, прочие узлы и детали железнодорожного подвижного состава, поставка которых является предметом настоящего Договора.</w:t>
      </w:r>
    </w:p>
    <w:p w14:paraId="191332BD" w14:textId="77777777" w:rsidR="00FC6D73" w:rsidRPr="000567B8" w:rsidRDefault="00FC6D73" w:rsidP="00FC6D73">
      <w:pPr>
        <w:ind w:firstLine="709"/>
        <w:jc w:val="both"/>
        <w:rPr>
          <w:sz w:val="22"/>
          <w:szCs w:val="22"/>
        </w:rPr>
      </w:pPr>
      <w:r w:rsidRPr="000567B8" w:rsidDel="00056FA4">
        <w:rPr>
          <w:sz w:val="22"/>
          <w:szCs w:val="22"/>
        </w:rPr>
        <w:t xml:space="preserve"> </w:t>
      </w:r>
      <w:r w:rsidRPr="000567B8">
        <w:rPr>
          <w:sz w:val="22"/>
          <w:szCs w:val="22"/>
        </w:rPr>
        <w:t>Товар поставляется в следующем состоянии:</w:t>
      </w:r>
    </w:p>
    <w:p w14:paraId="108E44AB" w14:textId="08BE195E" w:rsidR="00FC6D73" w:rsidRPr="000567B8" w:rsidRDefault="00FC6D73" w:rsidP="00FC6D73">
      <w:pPr>
        <w:ind w:firstLine="709"/>
        <w:jc w:val="both"/>
        <w:rPr>
          <w:sz w:val="22"/>
          <w:szCs w:val="22"/>
        </w:rPr>
      </w:pPr>
      <w:r w:rsidRPr="000567B8">
        <w:rPr>
          <w:sz w:val="22"/>
          <w:szCs w:val="22"/>
        </w:rPr>
        <w:t>-</w:t>
      </w:r>
      <w:r w:rsidR="00062F57">
        <w:rPr>
          <w:sz w:val="22"/>
          <w:szCs w:val="22"/>
        </w:rPr>
        <w:t> </w:t>
      </w:r>
      <w:r w:rsidRPr="000567B8">
        <w:rPr>
          <w:sz w:val="22"/>
          <w:szCs w:val="22"/>
        </w:rPr>
        <w:t>б/у ремонтопригодный – признанный с применением технических средств контроля пригодными к восстановлению работоспособного состояния;</w:t>
      </w:r>
    </w:p>
    <w:p w14:paraId="3CED1CF4" w14:textId="5F98BE74" w:rsidR="00FC6D73" w:rsidRPr="000567B8" w:rsidRDefault="00FC6D73" w:rsidP="00FC6D73">
      <w:pPr>
        <w:ind w:firstLine="709"/>
        <w:jc w:val="both"/>
        <w:rPr>
          <w:sz w:val="22"/>
          <w:szCs w:val="22"/>
        </w:rPr>
      </w:pPr>
      <w:r w:rsidRPr="000567B8">
        <w:rPr>
          <w:sz w:val="22"/>
          <w:szCs w:val="22"/>
        </w:rPr>
        <w:t>-</w:t>
      </w:r>
      <w:r w:rsidR="00062F57">
        <w:rPr>
          <w:sz w:val="22"/>
          <w:szCs w:val="22"/>
        </w:rPr>
        <w:t> </w:t>
      </w:r>
      <w:r w:rsidRPr="000567B8">
        <w:rPr>
          <w:sz w:val="22"/>
          <w:szCs w:val="22"/>
        </w:rPr>
        <w:t>б/у ремонтопригодный (требует КР) – ремонтопригодность определяется после расформирования колесной пары;</w:t>
      </w:r>
    </w:p>
    <w:p w14:paraId="6F7C8565" w14:textId="4847817E" w:rsidR="00FC6D73" w:rsidRPr="000567B8" w:rsidRDefault="00FC6D73" w:rsidP="00FC6D73">
      <w:pPr>
        <w:ind w:firstLine="709"/>
        <w:jc w:val="both"/>
        <w:rPr>
          <w:sz w:val="22"/>
          <w:szCs w:val="22"/>
        </w:rPr>
      </w:pPr>
      <w:r w:rsidRPr="000567B8">
        <w:rPr>
          <w:sz w:val="22"/>
          <w:szCs w:val="22"/>
        </w:rPr>
        <w:t>-</w:t>
      </w:r>
      <w:r w:rsidR="00062F57">
        <w:rPr>
          <w:sz w:val="22"/>
          <w:szCs w:val="22"/>
        </w:rPr>
        <w:t> </w:t>
      </w:r>
      <w:r w:rsidRPr="000567B8">
        <w:rPr>
          <w:sz w:val="22"/>
          <w:szCs w:val="22"/>
        </w:rPr>
        <w:t>б/у условно ремонтопригодные – запасные части пригодные к восстановлению, образованные после разделки или ремонта грузовых вагонов, не подвергавшиеся входному контролю с применением технических средств;</w:t>
      </w:r>
    </w:p>
    <w:p w14:paraId="17165BD8" w14:textId="77777777" w:rsidR="00FC6D73" w:rsidRDefault="00FC6D73" w:rsidP="00FC6D73">
      <w:pPr>
        <w:ind w:firstLine="567"/>
        <w:jc w:val="both"/>
        <w:rPr>
          <w:sz w:val="22"/>
          <w:szCs w:val="22"/>
        </w:rPr>
      </w:pPr>
      <w:r w:rsidRPr="000567B8">
        <w:rPr>
          <w:sz w:val="22"/>
          <w:szCs w:val="22"/>
        </w:rPr>
        <w:t>- б/у годный – восстановленный до работоспособного состояния путем ремонта в организации, аккредитованной на право проведения ремонтных работ соответствующего вида продукции</w:t>
      </w:r>
      <w:r>
        <w:rPr>
          <w:sz w:val="22"/>
          <w:szCs w:val="22"/>
        </w:rPr>
        <w:t xml:space="preserve"> Состояние передаваемого Товара указывается в спецификациях.</w:t>
      </w:r>
    </w:p>
    <w:p w14:paraId="4FCE3387" w14:textId="77777777" w:rsidR="00FC6D73" w:rsidRPr="000567B8" w:rsidRDefault="00FC6D73" w:rsidP="00FC6D73">
      <w:pPr>
        <w:ind w:firstLine="567"/>
        <w:jc w:val="both"/>
        <w:rPr>
          <w:sz w:val="22"/>
          <w:szCs w:val="22"/>
        </w:rPr>
      </w:pPr>
      <w:r>
        <w:rPr>
          <w:sz w:val="22"/>
          <w:szCs w:val="22"/>
        </w:rPr>
        <w:t xml:space="preserve"> </w:t>
      </w:r>
      <w:r w:rsidRPr="000567B8">
        <w:rPr>
          <w:sz w:val="22"/>
          <w:szCs w:val="22"/>
        </w:rPr>
        <w:t xml:space="preserve">«Дата поставки Товара» - момент, исполнения Поставщиком обязанностей по передаче Товара на складе Покупателя/Грузополучателя/Поставщика. </w:t>
      </w:r>
    </w:p>
    <w:p w14:paraId="349B9584" w14:textId="77777777" w:rsidR="00FC6D73" w:rsidRPr="000567B8" w:rsidRDefault="00FC6D73" w:rsidP="00FC6D73">
      <w:pPr>
        <w:ind w:firstLine="709"/>
        <w:jc w:val="both"/>
        <w:rPr>
          <w:sz w:val="22"/>
          <w:szCs w:val="22"/>
        </w:rPr>
      </w:pPr>
      <w:r w:rsidRPr="000567B8">
        <w:rPr>
          <w:sz w:val="22"/>
          <w:szCs w:val="22"/>
        </w:rPr>
        <w:t>«Акт приема-передачи» - акт, составленный по форме Приложения № 2 к настоящему Договору, подписанный уполномоченными представителями Поставщика/Грузоотправителя, Покупателя/Грузополучателя по результатам фактической приемки Товара на территории Грузоотправителя/Грузополучателя. Акт приема-передачи содержит сведения о заводском номере Товара (для номерного Товара), условном коде завода, годе изготовления Товара, а также характеристиках, состояний Товара.</w:t>
      </w:r>
    </w:p>
    <w:p w14:paraId="4FC3A9C4" w14:textId="77777777" w:rsidR="00FC6D73" w:rsidRPr="000567B8" w:rsidRDefault="00FC6D73" w:rsidP="00FC6D73">
      <w:pPr>
        <w:ind w:firstLine="709"/>
        <w:jc w:val="both"/>
        <w:rPr>
          <w:sz w:val="22"/>
          <w:szCs w:val="22"/>
        </w:rPr>
      </w:pPr>
      <w:r w:rsidRPr="000567B8">
        <w:rPr>
          <w:sz w:val="22"/>
          <w:szCs w:val="22"/>
        </w:rPr>
        <w:t>«Грузополучатель» - Покупатель или иное лицо, в адрес которого производится поставка Товара по указанию Покупателя, в том числе вагоноремонтные предприятия и вагонные эксплуатационные депо.</w:t>
      </w:r>
    </w:p>
    <w:p w14:paraId="2054A29D" w14:textId="653C266D" w:rsidR="00FC6D73" w:rsidRDefault="00FC6D73" w:rsidP="00FC6D73">
      <w:pPr>
        <w:ind w:firstLine="709"/>
        <w:jc w:val="both"/>
        <w:rPr>
          <w:sz w:val="22"/>
          <w:szCs w:val="22"/>
        </w:rPr>
      </w:pPr>
      <w:r w:rsidRPr="000567B8">
        <w:rPr>
          <w:sz w:val="22"/>
          <w:szCs w:val="22"/>
        </w:rPr>
        <w:t>Заглавия, нумерация разделов и пунктов Договора, а также последовательность их изложения приведены исключительно для удобства и не будут учитыв</w:t>
      </w:r>
      <w:r w:rsidR="00E77B98">
        <w:rPr>
          <w:sz w:val="22"/>
          <w:szCs w:val="22"/>
        </w:rPr>
        <w:t>аться при толковании Договора.</w:t>
      </w:r>
    </w:p>
    <w:p w14:paraId="4F9AFE09" w14:textId="77777777" w:rsidR="00E77B98" w:rsidRPr="000567B8" w:rsidRDefault="00E77B98" w:rsidP="00FC6D73">
      <w:pPr>
        <w:ind w:firstLine="709"/>
        <w:jc w:val="both"/>
        <w:rPr>
          <w:sz w:val="22"/>
          <w:szCs w:val="22"/>
        </w:rPr>
      </w:pPr>
    </w:p>
    <w:p w14:paraId="18EEFDD8" w14:textId="77777777" w:rsidR="00FC6D73" w:rsidRPr="000567B8" w:rsidRDefault="00FC6D73" w:rsidP="00FC6D73">
      <w:pPr>
        <w:numPr>
          <w:ilvl w:val="0"/>
          <w:numId w:val="10"/>
        </w:numPr>
        <w:suppressAutoHyphens w:val="0"/>
        <w:jc w:val="center"/>
        <w:rPr>
          <w:b/>
          <w:sz w:val="22"/>
          <w:szCs w:val="22"/>
        </w:rPr>
      </w:pPr>
      <w:r w:rsidRPr="000567B8">
        <w:rPr>
          <w:b/>
          <w:sz w:val="22"/>
          <w:szCs w:val="22"/>
        </w:rPr>
        <w:t>Предмет Договора</w:t>
      </w:r>
    </w:p>
    <w:p w14:paraId="7433142F" w14:textId="77777777" w:rsidR="00FC6D73" w:rsidRPr="000567B8" w:rsidRDefault="00FC6D73" w:rsidP="00FC6D73">
      <w:pPr>
        <w:ind w:firstLineChars="321" w:firstLine="706"/>
        <w:jc w:val="both"/>
        <w:rPr>
          <w:sz w:val="22"/>
          <w:szCs w:val="22"/>
        </w:rPr>
      </w:pPr>
      <w:r w:rsidRPr="000567B8">
        <w:rPr>
          <w:b/>
          <w:sz w:val="22"/>
          <w:szCs w:val="22"/>
        </w:rPr>
        <w:t>1.1.</w:t>
      </w:r>
      <w:r w:rsidRPr="000567B8">
        <w:rPr>
          <w:sz w:val="22"/>
          <w:szCs w:val="22"/>
        </w:rPr>
        <w:t xml:space="preserve"> Поставщик обязуется поставить бывшие в эксплуатации ремонтопригодные, годные и/или новые запасные части к грузовым вагонам колеи 1520 мм (далее по тексту – Товар), а Покупатель принять и оплатить Товар на условиях настоящего Договора.</w:t>
      </w:r>
    </w:p>
    <w:p w14:paraId="669A4A7B" w14:textId="77777777" w:rsidR="00FC6D73" w:rsidRPr="000567B8" w:rsidRDefault="00FC6D73" w:rsidP="00FC6D73">
      <w:pPr>
        <w:ind w:firstLineChars="321" w:firstLine="706"/>
        <w:jc w:val="both"/>
        <w:rPr>
          <w:sz w:val="22"/>
          <w:szCs w:val="22"/>
        </w:rPr>
      </w:pPr>
      <w:r w:rsidRPr="000567B8">
        <w:rPr>
          <w:b/>
          <w:sz w:val="22"/>
          <w:szCs w:val="22"/>
        </w:rPr>
        <w:t>1.2</w:t>
      </w:r>
      <w:r w:rsidRPr="000567B8">
        <w:rPr>
          <w:sz w:val="22"/>
          <w:szCs w:val="22"/>
        </w:rPr>
        <w:t>. Стоимость Товара, поставляемого в рамках Договора, согласовывается Сторонами в Спецификациях, составляемых по форме Приложения № 1 к настоящему Договору.</w:t>
      </w:r>
    </w:p>
    <w:p w14:paraId="482830D1" w14:textId="77777777" w:rsidR="00FC6D73" w:rsidRPr="000567B8" w:rsidRDefault="00FC6D73" w:rsidP="00FC6D73">
      <w:pPr>
        <w:ind w:firstLineChars="321" w:firstLine="706"/>
        <w:jc w:val="both"/>
        <w:rPr>
          <w:sz w:val="22"/>
          <w:szCs w:val="22"/>
        </w:rPr>
      </w:pPr>
      <w:r w:rsidRPr="000567B8">
        <w:rPr>
          <w:sz w:val="22"/>
          <w:szCs w:val="22"/>
        </w:rPr>
        <w:t xml:space="preserve">Наименование Товара, </w:t>
      </w:r>
      <w:r>
        <w:rPr>
          <w:sz w:val="22"/>
          <w:szCs w:val="22"/>
        </w:rPr>
        <w:t xml:space="preserve">его состояние, </w:t>
      </w:r>
      <w:r w:rsidRPr="000567B8">
        <w:rPr>
          <w:sz w:val="22"/>
          <w:szCs w:val="22"/>
        </w:rPr>
        <w:t>количество Товара и стоимость каждого наименования Товара, а также период поставки Товара указываются в Спецификациях, являющихся неотъемлемой частью настоящего Договора.</w:t>
      </w:r>
    </w:p>
    <w:p w14:paraId="48E59D7D" w14:textId="77777777" w:rsidR="00FC6D73" w:rsidRPr="000567B8" w:rsidRDefault="00FC6D73" w:rsidP="00FC6D73">
      <w:pPr>
        <w:ind w:firstLineChars="321" w:firstLine="706"/>
        <w:jc w:val="both"/>
        <w:rPr>
          <w:sz w:val="22"/>
          <w:szCs w:val="22"/>
        </w:rPr>
      </w:pPr>
      <w:r w:rsidRPr="000567B8">
        <w:rPr>
          <w:sz w:val="22"/>
          <w:szCs w:val="22"/>
        </w:rPr>
        <w:t>Место поставки Товара, если иное не согласовано Сторонами в Спецификации, являются склад Покупателя/Грузополучателя, расположенный по адресу, указанным в Спецификациях.</w:t>
      </w:r>
    </w:p>
    <w:p w14:paraId="2BD79CE7" w14:textId="77777777" w:rsidR="00FC6D73" w:rsidRPr="000567B8" w:rsidRDefault="00FC6D73" w:rsidP="00FC6D73">
      <w:pPr>
        <w:ind w:firstLineChars="321" w:firstLine="706"/>
        <w:jc w:val="both"/>
        <w:rPr>
          <w:sz w:val="22"/>
          <w:szCs w:val="22"/>
        </w:rPr>
      </w:pPr>
      <w:r w:rsidRPr="000567B8">
        <w:rPr>
          <w:sz w:val="22"/>
          <w:szCs w:val="22"/>
        </w:rPr>
        <w:t>Цена Товара увеличивается на сумму НДС по ставке, установленной в соответствии с п.3 ст. 164 Налогового кодекса Российской Федерации.</w:t>
      </w:r>
    </w:p>
    <w:p w14:paraId="09AB1141" w14:textId="77777777" w:rsidR="00FC6D73" w:rsidRPr="000567B8" w:rsidRDefault="00FC6D73" w:rsidP="00FC6D73">
      <w:pPr>
        <w:ind w:firstLineChars="321" w:firstLine="706"/>
        <w:jc w:val="both"/>
        <w:rPr>
          <w:sz w:val="22"/>
          <w:szCs w:val="22"/>
        </w:rPr>
      </w:pPr>
      <w:r w:rsidRPr="000567B8">
        <w:rPr>
          <w:b/>
          <w:sz w:val="22"/>
          <w:szCs w:val="22"/>
        </w:rPr>
        <w:t>1.3.</w:t>
      </w:r>
      <w:r w:rsidRPr="000567B8">
        <w:rPr>
          <w:noProof/>
          <w:sz w:val="22"/>
          <w:szCs w:val="22"/>
        </w:rPr>
        <w:t xml:space="preserve"> </w:t>
      </w:r>
      <w:r w:rsidRPr="000567B8">
        <w:rPr>
          <w:sz w:val="22"/>
          <w:szCs w:val="22"/>
        </w:rPr>
        <w:t xml:space="preserve">Поставщик гарантирует, что поставляемый Товар находится у него во владении на законном основании, свободен от прав третьих лиц, не заложен и не находится под арестом. На товар не распространяются предписания Ространснадзора, распоряжений ОАО «РЖД», препятствующие допуску таких деталей на инфраструктуру ОАО «РЖД», а также ограничений, внесенных в базу данных ГВЦ ОАО «РЖД» и Федеральную базу забракованных деталей, опубликованной на официальном сайте </w:t>
      </w:r>
      <w:r w:rsidRPr="000567B8">
        <w:rPr>
          <w:sz w:val="22"/>
          <w:szCs w:val="22"/>
        </w:rPr>
        <w:lastRenderedPageBreak/>
        <w:t>ФАЖТ (</w:t>
      </w:r>
      <w:r w:rsidRPr="000567B8">
        <w:rPr>
          <w:sz w:val="22"/>
          <w:szCs w:val="22"/>
          <w:lang w:val="en-US"/>
        </w:rPr>
        <w:t>rlw</w:t>
      </w:r>
      <w:r w:rsidRPr="000567B8">
        <w:rPr>
          <w:sz w:val="22"/>
          <w:szCs w:val="22"/>
        </w:rPr>
        <w:t>.</w:t>
      </w:r>
      <w:r w:rsidRPr="000567B8">
        <w:rPr>
          <w:sz w:val="22"/>
          <w:szCs w:val="22"/>
          <w:lang w:val="en-US"/>
        </w:rPr>
        <w:t>gov</w:t>
      </w:r>
      <w:r w:rsidRPr="000567B8">
        <w:rPr>
          <w:sz w:val="22"/>
          <w:szCs w:val="22"/>
        </w:rPr>
        <w:t>.</w:t>
      </w:r>
      <w:r w:rsidRPr="000567B8">
        <w:rPr>
          <w:sz w:val="22"/>
          <w:szCs w:val="22"/>
          <w:lang w:val="en-US"/>
        </w:rPr>
        <w:t>ru</w:t>
      </w:r>
      <w:r w:rsidRPr="000567B8">
        <w:rPr>
          <w:sz w:val="22"/>
          <w:szCs w:val="22"/>
        </w:rPr>
        <w:t xml:space="preserve">). На Товаре должна быть нанесена оригинальная заводская маркировка, исправление маркировки путем проведения сварочных работ, нанесения ударным способом не в условиях Завода к поставке не допускается, на номерные детали Товара, учитываемые в базе данных ГВЦ ОАО «РЖД», должна быть внесена информация об изготовлении от Завода. </w:t>
      </w:r>
    </w:p>
    <w:p w14:paraId="02C19B19" w14:textId="77777777" w:rsidR="00FC6D73" w:rsidRPr="000567B8" w:rsidRDefault="00FC6D73" w:rsidP="00FC6D73">
      <w:pPr>
        <w:ind w:firstLineChars="321" w:firstLine="706"/>
        <w:jc w:val="both"/>
        <w:rPr>
          <w:sz w:val="22"/>
          <w:szCs w:val="22"/>
        </w:rPr>
      </w:pPr>
      <w:r w:rsidRPr="000567B8">
        <w:rPr>
          <w:b/>
          <w:sz w:val="22"/>
          <w:szCs w:val="22"/>
        </w:rPr>
        <w:t>1.4.</w:t>
      </w:r>
      <w:r w:rsidRPr="000567B8">
        <w:rPr>
          <w:sz w:val="22"/>
          <w:szCs w:val="22"/>
        </w:rPr>
        <w:t xml:space="preserve"> Новый Товар должен иметь действующий сертификат соответствия, выданный органом по сертификации, признанным Советом по железнодорожному транспорту государств-участников Содружества (далее - Совет).</w:t>
      </w:r>
    </w:p>
    <w:p w14:paraId="5867AF33" w14:textId="08108254" w:rsidR="00FC6D73" w:rsidRDefault="00FC6D73" w:rsidP="00FC6D73">
      <w:pPr>
        <w:tabs>
          <w:tab w:val="num" w:pos="567"/>
        </w:tabs>
        <w:ind w:firstLineChars="321" w:firstLine="706"/>
        <w:jc w:val="both"/>
        <w:rPr>
          <w:sz w:val="22"/>
          <w:szCs w:val="22"/>
        </w:rPr>
      </w:pPr>
      <w:r w:rsidRPr="000567B8">
        <w:rPr>
          <w:b/>
          <w:sz w:val="22"/>
          <w:szCs w:val="22"/>
        </w:rPr>
        <w:t>1.</w:t>
      </w:r>
      <w:r>
        <w:rPr>
          <w:b/>
          <w:sz w:val="22"/>
          <w:szCs w:val="22"/>
        </w:rPr>
        <w:t>5</w:t>
      </w:r>
      <w:r w:rsidRPr="000567B8">
        <w:rPr>
          <w:b/>
          <w:sz w:val="22"/>
          <w:szCs w:val="22"/>
        </w:rPr>
        <w:t>.</w:t>
      </w:r>
      <w:r w:rsidRPr="000567B8">
        <w:rPr>
          <w:sz w:val="22"/>
          <w:szCs w:val="22"/>
        </w:rPr>
        <w:t xml:space="preserve"> Настоящим Поставщик заверяет Покупателя в том, что он проявляет должную осмотрительность при установлении правоотношений с лицами, у которых приобретается на любых основаниях имущество/права, которые являются объектом приобретения по настоящему договору, включая, но не ограничиваясь этим, проверку надлежащего исполнения такими лицами обязательств, предусмотренных законодательством РФ о налогах, в том объеме, в котором это можно осуществить с использованием открытых источников.</w:t>
      </w:r>
    </w:p>
    <w:p w14:paraId="7C6488EF" w14:textId="77777777" w:rsidR="00E77B98" w:rsidRPr="000567B8" w:rsidRDefault="00E77B98" w:rsidP="00FC6D73">
      <w:pPr>
        <w:tabs>
          <w:tab w:val="num" w:pos="567"/>
        </w:tabs>
        <w:ind w:firstLineChars="321" w:firstLine="706"/>
        <w:jc w:val="both"/>
        <w:rPr>
          <w:sz w:val="22"/>
          <w:szCs w:val="22"/>
        </w:rPr>
      </w:pPr>
    </w:p>
    <w:p w14:paraId="047FD8F2" w14:textId="77777777" w:rsidR="00FC6D73" w:rsidRPr="000567B8" w:rsidRDefault="00FC6D73" w:rsidP="00FC6D73">
      <w:pPr>
        <w:numPr>
          <w:ilvl w:val="0"/>
          <w:numId w:val="10"/>
        </w:numPr>
        <w:suppressAutoHyphens w:val="0"/>
        <w:jc w:val="center"/>
        <w:rPr>
          <w:b/>
          <w:sz w:val="22"/>
          <w:szCs w:val="22"/>
        </w:rPr>
      </w:pPr>
      <w:r w:rsidRPr="000567B8">
        <w:rPr>
          <w:b/>
          <w:sz w:val="22"/>
          <w:szCs w:val="22"/>
        </w:rPr>
        <w:t>Обязанности Сторон</w:t>
      </w:r>
    </w:p>
    <w:p w14:paraId="53CCBC79" w14:textId="77777777" w:rsidR="00FC6D73" w:rsidRPr="000567B8" w:rsidRDefault="00FC6D73" w:rsidP="00FC6D73">
      <w:pPr>
        <w:ind w:firstLineChars="321" w:firstLine="706"/>
        <w:jc w:val="both"/>
        <w:rPr>
          <w:sz w:val="22"/>
          <w:szCs w:val="22"/>
        </w:rPr>
      </w:pPr>
      <w:r w:rsidRPr="000567B8">
        <w:rPr>
          <w:b/>
          <w:sz w:val="22"/>
          <w:szCs w:val="22"/>
        </w:rPr>
        <w:t>2.1.</w:t>
      </w:r>
      <w:r w:rsidRPr="000567B8">
        <w:rPr>
          <w:sz w:val="22"/>
          <w:szCs w:val="22"/>
        </w:rPr>
        <w:t xml:space="preserve"> Поставщик обязан:</w:t>
      </w:r>
    </w:p>
    <w:p w14:paraId="7067508F" w14:textId="77777777" w:rsidR="00FC6D73" w:rsidRPr="000567B8" w:rsidRDefault="00FC6D73" w:rsidP="00FC6D73">
      <w:pPr>
        <w:ind w:firstLineChars="321" w:firstLine="706"/>
        <w:jc w:val="both"/>
        <w:rPr>
          <w:sz w:val="22"/>
          <w:szCs w:val="22"/>
        </w:rPr>
      </w:pPr>
      <w:r w:rsidRPr="000567B8">
        <w:rPr>
          <w:b/>
          <w:bCs/>
          <w:sz w:val="22"/>
          <w:szCs w:val="22"/>
        </w:rPr>
        <w:t>2.1.1.</w:t>
      </w:r>
      <w:r w:rsidRPr="000567B8">
        <w:rPr>
          <w:sz w:val="22"/>
          <w:szCs w:val="22"/>
        </w:rPr>
        <w:t xml:space="preserve"> Предоставить данные по количеству, качеству (документы, подтверждающие качество Товара, если применимо по условиям настоящего договора), состоянию и местонахождению Товара.</w:t>
      </w:r>
    </w:p>
    <w:p w14:paraId="468A7FA6" w14:textId="77777777" w:rsidR="00FC6D73" w:rsidRPr="000567B8" w:rsidRDefault="00FC6D73" w:rsidP="00FC6D73">
      <w:pPr>
        <w:ind w:firstLineChars="321" w:firstLine="706"/>
        <w:jc w:val="both"/>
        <w:rPr>
          <w:sz w:val="22"/>
          <w:szCs w:val="22"/>
        </w:rPr>
      </w:pPr>
      <w:r w:rsidRPr="000567B8">
        <w:rPr>
          <w:b/>
          <w:bCs/>
          <w:sz w:val="22"/>
          <w:szCs w:val="22"/>
        </w:rPr>
        <w:t>2.1.2.</w:t>
      </w:r>
      <w:r w:rsidRPr="000567B8">
        <w:rPr>
          <w:sz w:val="22"/>
          <w:szCs w:val="22"/>
        </w:rPr>
        <w:t xml:space="preserve"> Если иное не предусмотрено Спецификацией</w:t>
      </w:r>
      <w:r>
        <w:rPr>
          <w:sz w:val="22"/>
          <w:szCs w:val="22"/>
        </w:rPr>
        <w:t xml:space="preserve">, </w:t>
      </w:r>
      <w:r w:rsidRPr="000567B8">
        <w:rPr>
          <w:sz w:val="22"/>
          <w:szCs w:val="22"/>
        </w:rPr>
        <w:t>доставить Покупателю Товар в порядке, количестве и сроки, предусмотренные условиями настоящего Договора и Спецификациями к нему.</w:t>
      </w:r>
    </w:p>
    <w:p w14:paraId="4A4FED54" w14:textId="77777777" w:rsidR="00FC6D73" w:rsidRPr="000567B8" w:rsidRDefault="00FC6D73" w:rsidP="00FC6D73">
      <w:pPr>
        <w:ind w:firstLineChars="321" w:firstLine="706"/>
        <w:jc w:val="both"/>
        <w:rPr>
          <w:sz w:val="22"/>
          <w:szCs w:val="22"/>
        </w:rPr>
      </w:pPr>
      <w:r w:rsidRPr="000567B8">
        <w:rPr>
          <w:b/>
          <w:bCs/>
          <w:sz w:val="22"/>
          <w:szCs w:val="22"/>
        </w:rPr>
        <w:t>2.1.3.</w:t>
      </w:r>
      <w:r w:rsidRPr="000567B8">
        <w:rPr>
          <w:sz w:val="22"/>
          <w:szCs w:val="22"/>
        </w:rPr>
        <w:t xml:space="preserve"> Передать Покупателю документы по партии Товара в течение 3 (трех) рабочих дней с момента передачи Товара Покупателю/Грузополучателю посредством электронной связи с последующим направлением в течение 3 (трех) рабочих дней оригиналов документов, указанных в п.3.7 настоящего Договора. </w:t>
      </w:r>
    </w:p>
    <w:p w14:paraId="77508A2D" w14:textId="77777777" w:rsidR="00FC6D73" w:rsidRPr="000567B8" w:rsidRDefault="00FC6D73" w:rsidP="00FC6D73">
      <w:pPr>
        <w:ind w:firstLineChars="321" w:firstLine="706"/>
        <w:jc w:val="both"/>
        <w:rPr>
          <w:sz w:val="22"/>
          <w:szCs w:val="22"/>
        </w:rPr>
      </w:pPr>
      <w:r w:rsidRPr="000567B8">
        <w:rPr>
          <w:b/>
          <w:bCs/>
          <w:sz w:val="22"/>
          <w:szCs w:val="22"/>
        </w:rPr>
        <w:t xml:space="preserve">2.1.4. </w:t>
      </w:r>
      <w:r w:rsidRPr="000567B8">
        <w:rPr>
          <w:sz w:val="22"/>
          <w:szCs w:val="22"/>
        </w:rPr>
        <w:t>Отгружать Грузополучателям Товар в соответствии со Спецификацией к настоящему Договору.</w:t>
      </w:r>
    </w:p>
    <w:p w14:paraId="67D1D84E" w14:textId="77777777" w:rsidR="00FC6D73" w:rsidRPr="000567B8" w:rsidRDefault="00FC6D73" w:rsidP="00FC6D73">
      <w:pPr>
        <w:ind w:firstLineChars="321" w:firstLine="706"/>
        <w:jc w:val="both"/>
        <w:rPr>
          <w:sz w:val="22"/>
          <w:szCs w:val="22"/>
        </w:rPr>
      </w:pPr>
      <w:r w:rsidRPr="000567B8">
        <w:rPr>
          <w:b/>
          <w:bCs/>
          <w:sz w:val="22"/>
          <w:szCs w:val="22"/>
        </w:rPr>
        <w:t>2.1.</w:t>
      </w:r>
      <w:r>
        <w:rPr>
          <w:b/>
          <w:bCs/>
          <w:sz w:val="22"/>
          <w:szCs w:val="22"/>
        </w:rPr>
        <w:t>5</w:t>
      </w:r>
      <w:r w:rsidRPr="000567B8">
        <w:rPr>
          <w:b/>
          <w:bCs/>
          <w:sz w:val="22"/>
          <w:szCs w:val="22"/>
        </w:rPr>
        <w:t>.</w:t>
      </w:r>
      <w:r w:rsidRPr="000567B8">
        <w:rPr>
          <w:sz w:val="22"/>
          <w:szCs w:val="22"/>
        </w:rPr>
        <w:t xml:space="preserve"> </w:t>
      </w:r>
      <w:r w:rsidRPr="000567B8">
        <w:rPr>
          <w:bCs/>
          <w:sz w:val="22"/>
          <w:szCs w:val="22"/>
        </w:rPr>
        <w:t xml:space="preserve">По запросу Покупателя предоставить в течение 10 (десяти) календарных дней надлежащим образом заверенные копии учредительных </w:t>
      </w:r>
      <w:r>
        <w:rPr>
          <w:bCs/>
          <w:sz w:val="22"/>
          <w:szCs w:val="22"/>
        </w:rPr>
        <w:t xml:space="preserve">и иных </w:t>
      </w:r>
      <w:r w:rsidRPr="000567B8">
        <w:rPr>
          <w:bCs/>
          <w:sz w:val="22"/>
          <w:szCs w:val="22"/>
        </w:rPr>
        <w:t>документов</w:t>
      </w:r>
      <w:r>
        <w:rPr>
          <w:bCs/>
          <w:sz w:val="22"/>
          <w:szCs w:val="22"/>
        </w:rPr>
        <w:t>.</w:t>
      </w:r>
    </w:p>
    <w:p w14:paraId="78642131" w14:textId="77777777" w:rsidR="00FC6D73" w:rsidRPr="000567B8" w:rsidRDefault="00FC6D73" w:rsidP="00FC6D73">
      <w:pPr>
        <w:ind w:firstLineChars="321" w:firstLine="706"/>
        <w:jc w:val="both"/>
        <w:rPr>
          <w:sz w:val="22"/>
          <w:szCs w:val="22"/>
        </w:rPr>
      </w:pPr>
      <w:r w:rsidRPr="000567B8">
        <w:rPr>
          <w:b/>
          <w:sz w:val="22"/>
          <w:szCs w:val="22"/>
        </w:rPr>
        <w:t>2.2.</w:t>
      </w:r>
      <w:r w:rsidRPr="000567B8">
        <w:rPr>
          <w:sz w:val="22"/>
          <w:szCs w:val="22"/>
        </w:rPr>
        <w:t xml:space="preserve"> Покупатель обязан:</w:t>
      </w:r>
    </w:p>
    <w:p w14:paraId="345A547B" w14:textId="77777777" w:rsidR="00FC6D73" w:rsidRPr="000567B8" w:rsidRDefault="00FC6D73" w:rsidP="00FC6D73">
      <w:pPr>
        <w:ind w:firstLineChars="321" w:firstLine="706"/>
        <w:jc w:val="both"/>
        <w:rPr>
          <w:sz w:val="22"/>
          <w:szCs w:val="22"/>
        </w:rPr>
      </w:pPr>
      <w:r w:rsidRPr="000567B8">
        <w:rPr>
          <w:b/>
          <w:bCs/>
          <w:sz w:val="22"/>
          <w:szCs w:val="22"/>
        </w:rPr>
        <w:t>2.2.1.</w:t>
      </w:r>
      <w:r w:rsidRPr="000567B8">
        <w:rPr>
          <w:sz w:val="22"/>
          <w:szCs w:val="22"/>
        </w:rPr>
        <w:t xml:space="preserve"> Своевременно оплатить Товар в срок и на условиях, указанных в п. 4.4. настоящего Договора, если иные условия не указаны в Спецификациях, относящихся к данной партии Товара.</w:t>
      </w:r>
    </w:p>
    <w:p w14:paraId="0867B9F2" w14:textId="77777777" w:rsidR="00FC6D73" w:rsidRPr="000567B8" w:rsidRDefault="00FC6D73" w:rsidP="00FC6D73">
      <w:pPr>
        <w:ind w:firstLineChars="321" w:firstLine="706"/>
        <w:jc w:val="both"/>
        <w:rPr>
          <w:sz w:val="22"/>
          <w:szCs w:val="22"/>
        </w:rPr>
      </w:pPr>
      <w:r w:rsidRPr="000567B8">
        <w:rPr>
          <w:b/>
          <w:bCs/>
          <w:sz w:val="22"/>
          <w:szCs w:val="22"/>
        </w:rPr>
        <w:t>2.2.2.</w:t>
      </w:r>
      <w:r w:rsidRPr="000567B8">
        <w:rPr>
          <w:sz w:val="22"/>
          <w:szCs w:val="22"/>
        </w:rPr>
        <w:t xml:space="preserve"> Принять Товар от Поставщика на складе Покупателя/Грузополучателя, указанного Сторонами в Спецификациях, если иные условия не будут согласованы Сторонами в Спецификациях.</w:t>
      </w:r>
    </w:p>
    <w:p w14:paraId="0E55226D" w14:textId="77777777" w:rsidR="00FC6D73" w:rsidRDefault="00FC6D73" w:rsidP="00FC6D73">
      <w:pPr>
        <w:ind w:firstLineChars="321" w:firstLine="706"/>
        <w:jc w:val="both"/>
        <w:rPr>
          <w:sz w:val="22"/>
          <w:szCs w:val="22"/>
        </w:rPr>
      </w:pPr>
      <w:r w:rsidRPr="000567B8">
        <w:rPr>
          <w:b/>
          <w:bCs/>
          <w:sz w:val="22"/>
          <w:szCs w:val="22"/>
        </w:rPr>
        <w:t>2.2.3.</w:t>
      </w:r>
      <w:r w:rsidRPr="000567B8">
        <w:rPr>
          <w:sz w:val="22"/>
          <w:szCs w:val="22"/>
        </w:rPr>
        <w:t xml:space="preserve"> Предоставить уполномоченного представителя на период приемки Товара и подписания </w:t>
      </w:r>
      <w:r w:rsidRPr="000567B8">
        <w:rPr>
          <w:sz w:val="22"/>
          <w:szCs w:val="22"/>
        </w:rPr>
        <w:br/>
        <w:t>товарно-сопроводительных документов (ТН, Товарная накладная, Акт приема-передачи Товара и пр.).</w:t>
      </w:r>
    </w:p>
    <w:p w14:paraId="73167B33" w14:textId="77777777" w:rsidR="00FC6D73" w:rsidRPr="000567B8" w:rsidRDefault="00FC6D73" w:rsidP="00FC6D73">
      <w:pPr>
        <w:ind w:firstLineChars="321" w:firstLine="706"/>
        <w:jc w:val="both"/>
        <w:rPr>
          <w:sz w:val="22"/>
          <w:szCs w:val="22"/>
        </w:rPr>
      </w:pPr>
      <w:r w:rsidRPr="008F5824">
        <w:rPr>
          <w:b/>
          <w:sz w:val="22"/>
          <w:szCs w:val="22"/>
        </w:rPr>
        <w:t>2.2.4</w:t>
      </w:r>
      <w:r>
        <w:rPr>
          <w:sz w:val="22"/>
          <w:szCs w:val="22"/>
        </w:rPr>
        <w:t>. Производить погрузку Товара своими силами и за свой счет</w:t>
      </w:r>
    </w:p>
    <w:p w14:paraId="408137EE" w14:textId="37E63069" w:rsidR="00FC6D73" w:rsidRDefault="00FC6D73" w:rsidP="00FC6D73">
      <w:pPr>
        <w:ind w:firstLineChars="321" w:firstLine="706"/>
        <w:jc w:val="both"/>
        <w:rPr>
          <w:sz w:val="22"/>
          <w:szCs w:val="22"/>
        </w:rPr>
      </w:pPr>
      <w:r w:rsidRPr="000567B8">
        <w:rPr>
          <w:b/>
          <w:sz w:val="22"/>
          <w:szCs w:val="22"/>
        </w:rPr>
        <w:t>2.3.</w:t>
      </w:r>
      <w:r w:rsidRPr="000567B8">
        <w:rPr>
          <w:sz w:val="22"/>
          <w:szCs w:val="22"/>
        </w:rPr>
        <w:t xml:space="preserve"> Стороны согласовали, что в случае возникновения противоречий между условиями настоящего Договора и Спецификациями приоритетными будут являться условия Спецификаций.</w:t>
      </w:r>
    </w:p>
    <w:p w14:paraId="14DC0217" w14:textId="77777777" w:rsidR="00E77B98" w:rsidRPr="000567B8" w:rsidRDefault="00E77B98" w:rsidP="00FC6D73">
      <w:pPr>
        <w:ind w:firstLineChars="321" w:firstLine="706"/>
        <w:jc w:val="both"/>
        <w:rPr>
          <w:sz w:val="22"/>
          <w:szCs w:val="22"/>
        </w:rPr>
      </w:pPr>
    </w:p>
    <w:p w14:paraId="45A9E443" w14:textId="77777777" w:rsidR="00FC6D73" w:rsidRPr="000567B8" w:rsidRDefault="00FC6D73" w:rsidP="00FC6D73">
      <w:pPr>
        <w:numPr>
          <w:ilvl w:val="0"/>
          <w:numId w:val="10"/>
        </w:numPr>
        <w:suppressAutoHyphens w:val="0"/>
        <w:jc w:val="center"/>
        <w:rPr>
          <w:b/>
          <w:sz w:val="22"/>
          <w:szCs w:val="22"/>
        </w:rPr>
      </w:pPr>
      <w:r w:rsidRPr="000567B8">
        <w:rPr>
          <w:b/>
          <w:sz w:val="22"/>
          <w:szCs w:val="22"/>
        </w:rPr>
        <w:t>Порядок поставки и приемки Товара</w:t>
      </w:r>
    </w:p>
    <w:p w14:paraId="1461C979" w14:textId="77777777" w:rsidR="00FC6D73" w:rsidRPr="000567B8" w:rsidRDefault="00FC6D73" w:rsidP="00FC6D73">
      <w:pPr>
        <w:numPr>
          <w:ilvl w:val="1"/>
          <w:numId w:val="9"/>
        </w:numPr>
        <w:tabs>
          <w:tab w:val="left" w:pos="-142"/>
        </w:tabs>
        <w:suppressAutoHyphens w:val="0"/>
        <w:ind w:left="0" w:right="-58" w:firstLine="568"/>
        <w:jc w:val="both"/>
        <w:rPr>
          <w:sz w:val="22"/>
          <w:szCs w:val="22"/>
        </w:rPr>
      </w:pPr>
      <w:r>
        <w:rPr>
          <w:sz w:val="22"/>
          <w:szCs w:val="22"/>
        </w:rPr>
        <w:t>Поставка Товара осуществляется на условиях самовывоза, если иное не предусмотрено в Спецификации.</w:t>
      </w:r>
    </w:p>
    <w:p w14:paraId="067AD6D7" w14:textId="77777777" w:rsidR="00FC6D73" w:rsidRPr="000567B8" w:rsidRDefault="00FC6D73" w:rsidP="00FC6D73">
      <w:pPr>
        <w:numPr>
          <w:ilvl w:val="1"/>
          <w:numId w:val="9"/>
        </w:numPr>
        <w:tabs>
          <w:tab w:val="left" w:pos="-142"/>
        </w:tabs>
        <w:suppressAutoHyphens w:val="0"/>
        <w:ind w:left="0" w:right="-58" w:firstLine="568"/>
        <w:jc w:val="both"/>
        <w:rPr>
          <w:sz w:val="22"/>
          <w:szCs w:val="22"/>
        </w:rPr>
      </w:pPr>
      <w:r w:rsidRPr="000567B8">
        <w:rPr>
          <w:sz w:val="22"/>
          <w:szCs w:val="22"/>
        </w:rPr>
        <w:t>Товар поставляется на основании письменной Заявки. Заявка оформляется в свободной форме с указанием наименования Товара, количества и способа доставки Товара.</w:t>
      </w:r>
    </w:p>
    <w:p w14:paraId="3190AC34" w14:textId="77777777" w:rsidR="00FC6D73" w:rsidRPr="000567B8" w:rsidRDefault="00FC6D73" w:rsidP="00FC6D73">
      <w:pPr>
        <w:ind w:firstLine="709"/>
        <w:jc w:val="both"/>
        <w:rPr>
          <w:sz w:val="22"/>
          <w:szCs w:val="22"/>
        </w:rPr>
      </w:pPr>
      <w:r w:rsidRPr="000567B8">
        <w:rPr>
          <w:b/>
          <w:bCs/>
          <w:sz w:val="22"/>
          <w:szCs w:val="22"/>
        </w:rPr>
        <w:t xml:space="preserve">3.2.1. </w:t>
      </w:r>
      <w:r w:rsidRPr="000567B8">
        <w:rPr>
          <w:sz w:val="22"/>
          <w:szCs w:val="22"/>
        </w:rPr>
        <w:t>Поставщик на основании Заявки Покупателя направляет на согласование Покупателю:</w:t>
      </w:r>
    </w:p>
    <w:p w14:paraId="162B2647" w14:textId="77777777" w:rsidR="00FC6D73" w:rsidRPr="000567B8" w:rsidRDefault="00FC6D73" w:rsidP="00FC6D73">
      <w:pPr>
        <w:ind w:firstLine="709"/>
        <w:jc w:val="both"/>
        <w:rPr>
          <w:sz w:val="22"/>
          <w:szCs w:val="22"/>
        </w:rPr>
      </w:pPr>
      <w:r w:rsidRPr="000567B8">
        <w:rPr>
          <w:sz w:val="22"/>
          <w:szCs w:val="22"/>
        </w:rPr>
        <w:t>- В случае поставки б/у ремонтопригодного Товара - акт определения ремонтопригодности за подписью уполномоченного представителя (с указанием номера доверенности) либо руководителя и печатью вагоноремонтного (аккредитованного на проведение работ) предприятия, составленного в свободной форме;</w:t>
      </w:r>
    </w:p>
    <w:p w14:paraId="10682E0A" w14:textId="77777777" w:rsidR="00FC6D73" w:rsidRPr="000567B8" w:rsidRDefault="00FC6D73" w:rsidP="00FC6D73">
      <w:pPr>
        <w:ind w:firstLine="709"/>
        <w:jc w:val="both"/>
        <w:rPr>
          <w:sz w:val="22"/>
          <w:szCs w:val="22"/>
        </w:rPr>
      </w:pPr>
      <w:r w:rsidRPr="000567B8">
        <w:rPr>
          <w:sz w:val="22"/>
          <w:szCs w:val="22"/>
        </w:rPr>
        <w:t>- В случае поставки б/у условно ремонт</w:t>
      </w:r>
      <w:r>
        <w:rPr>
          <w:sz w:val="22"/>
          <w:szCs w:val="22"/>
        </w:rPr>
        <w:t>о</w:t>
      </w:r>
      <w:r w:rsidRPr="000567B8">
        <w:rPr>
          <w:sz w:val="22"/>
          <w:szCs w:val="22"/>
        </w:rPr>
        <w:t>пригодного Товара – документы, подтверждающие качества не требуются.</w:t>
      </w:r>
    </w:p>
    <w:p w14:paraId="07BAEA9C" w14:textId="77777777" w:rsidR="00FC6D73" w:rsidRDefault="00FC6D73" w:rsidP="00FC6D73">
      <w:pPr>
        <w:pStyle w:val="aff"/>
        <w:spacing w:before="0" w:after="0"/>
        <w:ind w:firstLine="709"/>
        <w:jc w:val="both"/>
        <w:rPr>
          <w:sz w:val="22"/>
          <w:szCs w:val="22"/>
        </w:rPr>
      </w:pPr>
      <w:r w:rsidRPr="000567B8">
        <w:rPr>
          <w:sz w:val="22"/>
          <w:szCs w:val="22"/>
        </w:rPr>
        <w:t>- В случае поставки б/у годного Товара - документы, подтверждающие выполнение работ по ремонту деталей и узлов грузовых вагонов (акты, ВУ-51 или ВУ-53 для колесных пар)</w:t>
      </w:r>
      <w:r w:rsidRPr="000567B8" w:rsidDel="00760C3C">
        <w:rPr>
          <w:sz w:val="22"/>
          <w:szCs w:val="22"/>
        </w:rPr>
        <w:t xml:space="preserve"> </w:t>
      </w:r>
    </w:p>
    <w:p w14:paraId="28C72642" w14:textId="77777777" w:rsidR="00FC6D73" w:rsidRPr="000567B8" w:rsidRDefault="00FC6D73" w:rsidP="00FC6D73">
      <w:pPr>
        <w:pStyle w:val="aff"/>
        <w:spacing w:before="0" w:after="0"/>
        <w:ind w:firstLine="709"/>
        <w:jc w:val="both"/>
        <w:rPr>
          <w:sz w:val="22"/>
          <w:szCs w:val="22"/>
        </w:rPr>
      </w:pPr>
      <w:r w:rsidRPr="000567B8">
        <w:rPr>
          <w:sz w:val="22"/>
          <w:szCs w:val="22"/>
        </w:rPr>
        <w:t>- В случае поставки нового Товара - сертификат соответствия продукции, соответствующие Техническому регламенту Таможенного Союза (копия надлежащим образом, заверенная Поставщиком);</w:t>
      </w:r>
    </w:p>
    <w:p w14:paraId="7B1385AB" w14:textId="77777777" w:rsidR="00FC6D73" w:rsidRPr="000567B8" w:rsidRDefault="00FC6D73" w:rsidP="00FC6D73">
      <w:pPr>
        <w:ind w:firstLine="709"/>
        <w:jc w:val="both"/>
        <w:rPr>
          <w:sz w:val="22"/>
          <w:szCs w:val="22"/>
        </w:rPr>
      </w:pPr>
      <w:r w:rsidRPr="000567B8">
        <w:rPr>
          <w:sz w:val="22"/>
          <w:szCs w:val="22"/>
        </w:rPr>
        <w:t>- Оформленную надлежащим образом Спецификацию по форме Приложения №1 к Договору.</w:t>
      </w:r>
    </w:p>
    <w:p w14:paraId="36FBED34" w14:textId="77777777" w:rsidR="00FC6D73" w:rsidRPr="000567B8" w:rsidRDefault="00FC6D73" w:rsidP="00FC6D73">
      <w:pPr>
        <w:ind w:firstLine="709"/>
        <w:jc w:val="both"/>
        <w:rPr>
          <w:sz w:val="22"/>
          <w:szCs w:val="22"/>
        </w:rPr>
      </w:pPr>
      <w:r w:rsidRPr="000567B8">
        <w:rPr>
          <w:b/>
          <w:bCs/>
          <w:sz w:val="22"/>
          <w:szCs w:val="22"/>
        </w:rPr>
        <w:t>3.2.2.</w:t>
      </w:r>
      <w:r w:rsidRPr="000567B8">
        <w:rPr>
          <w:sz w:val="22"/>
          <w:szCs w:val="22"/>
        </w:rPr>
        <w:t xml:space="preserve"> После согласования Спецификации Покупателем Поставщик в течение 5 (пяти) рабочих дней направляет в адрес Покупателя оригиналы Спецификации на поставку Товара в 2 (двух) экземплярах.</w:t>
      </w:r>
    </w:p>
    <w:p w14:paraId="79C7B5EF" w14:textId="77777777" w:rsidR="00FC6D73" w:rsidRPr="000567B8" w:rsidRDefault="00FC6D73" w:rsidP="00FC6D73">
      <w:pPr>
        <w:ind w:left="709"/>
        <w:rPr>
          <w:sz w:val="22"/>
          <w:szCs w:val="22"/>
        </w:rPr>
      </w:pPr>
      <w:r w:rsidRPr="000567B8">
        <w:rPr>
          <w:b/>
          <w:bCs/>
          <w:sz w:val="22"/>
          <w:szCs w:val="22"/>
        </w:rPr>
        <w:t>3.2.3.</w:t>
      </w:r>
      <w:r w:rsidRPr="000567B8">
        <w:rPr>
          <w:sz w:val="22"/>
          <w:szCs w:val="22"/>
        </w:rPr>
        <w:t xml:space="preserve"> Спецификации имеют сквозную нумерацию.</w:t>
      </w:r>
    </w:p>
    <w:p w14:paraId="7D9B8E0D" w14:textId="77777777" w:rsidR="00FC6D73" w:rsidRPr="000567B8" w:rsidRDefault="00FC6D73" w:rsidP="00FC6D73">
      <w:pPr>
        <w:ind w:firstLine="709"/>
        <w:jc w:val="both"/>
        <w:rPr>
          <w:sz w:val="22"/>
          <w:szCs w:val="22"/>
        </w:rPr>
      </w:pPr>
      <w:r w:rsidRPr="000567B8">
        <w:rPr>
          <w:b/>
          <w:bCs/>
          <w:sz w:val="22"/>
          <w:szCs w:val="22"/>
        </w:rPr>
        <w:t>3.2.4.</w:t>
      </w:r>
      <w:r w:rsidRPr="000567B8">
        <w:rPr>
          <w:sz w:val="22"/>
          <w:szCs w:val="22"/>
        </w:rPr>
        <w:t xml:space="preserve"> Покупатель обязан подписать и вернуть Поставщику Спецификацию (экземпляр Поставщика) в течение 5 (пяти) рабочих дней с момента получения, но не позднее, чем за 2 (два) дня до начала передачи Товара по Спецификации.</w:t>
      </w:r>
    </w:p>
    <w:p w14:paraId="53A58F38" w14:textId="77777777" w:rsidR="00FC6D73" w:rsidRPr="000567B8" w:rsidRDefault="00FC6D73" w:rsidP="00FC6D73">
      <w:pPr>
        <w:ind w:firstLine="709"/>
        <w:jc w:val="both"/>
        <w:rPr>
          <w:sz w:val="22"/>
          <w:szCs w:val="22"/>
        </w:rPr>
      </w:pPr>
      <w:r w:rsidRPr="000567B8">
        <w:rPr>
          <w:b/>
          <w:bCs/>
          <w:sz w:val="22"/>
          <w:szCs w:val="22"/>
        </w:rPr>
        <w:lastRenderedPageBreak/>
        <w:t>3.2.5.</w:t>
      </w:r>
      <w:r w:rsidRPr="000567B8">
        <w:rPr>
          <w:sz w:val="22"/>
          <w:szCs w:val="22"/>
        </w:rPr>
        <w:t xml:space="preserve"> Передача Товара осуществляется после подписания Покупателем Спецификации, но не позднее сроков поставки, указанных в Спецификации. </w:t>
      </w:r>
    </w:p>
    <w:p w14:paraId="117432FC" w14:textId="77777777" w:rsidR="00FC6D73" w:rsidRPr="000567B8" w:rsidRDefault="00FC6D73" w:rsidP="00FC6D73">
      <w:pPr>
        <w:ind w:firstLine="709"/>
        <w:jc w:val="both"/>
        <w:rPr>
          <w:sz w:val="22"/>
          <w:szCs w:val="22"/>
        </w:rPr>
      </w:pPr>
      <w:r w:rsidRPr="000567B8">
        <w:rPr>
          <w:b/>
          <w:bCs/>
          <w:sz w:val="22"/>
          <w:szCs w:val="22"/>
        </w:rPr>
        <w:t>3.</w:t>
      </w:r>
      <w:r>
        <w:rPr>
          <w:b/>
          <w:bCs/>
          <w:sz w:val="22"/>
          <w:szCs w:val="22"/>
        </w:rPr>
        <w:t>3</w:t>
      </w:r>
      <w:r w:rsidRPr="000567B8">
        <w:rPr>
          <w:b/>
          <w:bCs/>
          <w:sz w:val="22"/>
          <w:szCs w:val="22"/>
        </w:rPr>
        <w:t>.</w:t>
      </w:r>
      <w:r w:rsidRPr="000567B8">
        <w:rPr>
          <w:bCs/>
          <w:sz w:val="22"/>
          <w:szCs w:val="22"/>
        </w:rPr>
        <w:t xml:space="preserve"> При поставке Товара</w:t>
      </w:r>
      <w:r w:rsidRPr="000567B8">
        <w:rPr>
          <w:sz w:val="22"/>
          <w:szCs w:val="22"/>
        </w:rPr>
        <w:t xml:space="preserve"> </w:t>
      </w:r>
      <w:r w:rsidRPr="000567B8">
        <w:rPr>
          <w:bCs/>
          <w:sz w:val="22"/>
          <w:szCs w:val="22"/>
        </w:rPr>
        <w:t xml:space="preserve">железнодорожным транспортом </w:t>
      </w:r>
      <w:r w:rsidRPr="000567B8">
        <w:rPr>
          <w:sz w:val="22"/>
          <w:szCs w:val="22"/>
        </w:rPr>
        <w:t>Поставщик</w:t>
      </w:r>
      <w:r w:rsidRPr="000567B8">
        <w:rPr>
          <w:bCs/>
          <w:sz w:val="22"/>
          <w:szCs w:val="22"/>
        </w:rPr>
        <w:t xml:space="preserve"> обязан известить Покупателя</w:t>
      </w:r>
      <w:r w:rsidRPr="000567B8">
        <w:rPr>
          <w:sz w:val="22"/>
          <w:szCs w:val="22"/>
        </w:rPr>
        <w:t xml:space="preserve"> в письменной форме о передаче </w:t>
      </w:r>
      <w:r w:rsidRPr="000567B8">
        <w:rPr>
          <w:bCs/>
          <w:sz w:val="22"/>
          <w:szCs w:val="22"/>
        </w:rPr>
        <w:t>Товара</w:t>
      </w:r>
      <w:r w:rsidRPr="000567B8">
        <w:rPr>
          <w:sz w:val="22"/>
          <w:szCs w:val="22"/>
        </w:rPr>
        <w:t xml:space="preserve"> в течение 1 (одного) рабочего дня с момента сдачи</w:t>
      </w:r>
      <w:r w:rsidRPr="000567B8">
        <w:rPr>
          <w:bCs/>
          <w:sz w:val="22"/>
          <w:szCs w:val="22"/>
        </w:rPr>
        <w:t xml:space="preserve"> Товара</w:t>
      </w:r>
      <w:r w:rsidRPr="000567B8">
        <w:rPr>
          <w:sz w:val="22"/>
          <w:szCs w:val="22"/>
        </w:rPr>
        <w:t xml:space="preserve"> перевозчику. При доставке иным видом транспорта Поставщик извещает Покупателя о готовности Товара к передаче не позднее 3 (трех) рабочих дней до предполагаемой даты передачи Товара. В извещении указываются: дата передачи, наименование и количество </w:t>
      </w:r>
      <w:r w:rsidRPr="000567B8">
        <w:rPr>
          <w:bCs/>
          <w:sz w:val="22"/>
          <w:szCs w:val="22"/>
        </w:rPr>
        <w:t>Товара</w:t>
      </w:r>
      <w:r w:rsidRPr="000567B8">
        <w:rPr>
          <w:sz w:val="22"/>
          <w:szCs w:val="22"/>
        </w:rPr>
        <w:t>, Грузополучатель, номер и дата договора, номера вагонов (при поставке железнодорожным транспортом), номер железнодорожной квитанции.</w:t>
      </w:r>
    </w:p>
    <w:p w14:paraId="31D4A6A5" w14:textId="77777777" w:rsidR="00FC6D73" w:rsidRPr="000567B8" w:rsidRDefault="00FC6D73" w:rsidP="00FC6D73">
      <w:pPr>
        <w:ind w:firstLine="709"/>
        <w:jc w:val="both"/>
        <w:rPr>
          <w:sz w:val="22"/>
          <w:szCs w:val="22"/>
        </w:rPr>
      </w:pPr>
      <w:r w:rsidRPr="000567B8">
        <w:rPr>
          <w:b/>
          <w:bCs/>
          <w:sz w:val="22"/>
          <w:szCs w:val="22"/>
        </w:rPr>
        <w:t>3.</w:t>
      </w:r>
      <w:r>
        <w:rPr>
          <w:b/>
          <w:bCs/>
          <w:sz w:val="22"/>
          <w:szCs w:val="22"/>
        </w:rPr>
        <w:t>4</w:t>
      </w:r>
      <w:r w:rsidRPr="000567B8">
        <w:rPr>
          <w:b/>
          <w:bCs/>
          <w:sz w:val="22"/>
          <w:szCs w:val="22"/>
        </w:rPr>
        <w:t>.</w:t>
      </w:r>
      <w:r w:rsidRPr="000567B8">
        <w:rPr>
          <w:sz w:val="22"/>
          <w:szCs w:val="22"/>
        </w:rPr>
        <w:t xml:space="preserve"> Дата поставки Товара совпадает с датой перехода права собственности на Товар и риска случайной гибели или случайного повреждения Товара от Поставщика к Покупателю.</w:t>
      </w:r>
    </w:p>
    <w:p w14:paraId="4609CB27" w14:textId="77777777" w:rsidR="00FC6D73" w:rsidRPr="000567B8" w:rsidRDefault="00FC6D73" w:rsidP="00FC6D73">
      <w:pPr>
        <w:ind w:firstLine="709"/>
        <w:jc w:val="both"/>
        <w:rPr>
          <w:sz w:val="22"/>
          <w:szCs w:val="22"/>
        </w:rPr>
      </w:pPr>
      <w:r w:rsidRPr="000567B8">
        <w:rPr>
          <w:b/>
          <w:bCs/>
          <w:sz w:val="22"/>
          <w:szCs w:val="22"/>
        </w:rPr>
        <w:t>3.</w:t>
      </w:r>
      <w:r>
        <w:rPr>
          <w:b/>
          <w:bCs/>
          <w:sz w:val="22"/>
          <w:szCs w:val="22"/>
        </w:rPr>
        <w:t>5</w:t>
      </w:r>
      <w:r w:rsidRPr="000567B8">
        <w:rPr>
          <w:b/>
          <w:bCs/>
          <w:sz w:val="22"/>
          <w:szCs w:val="22"/>
        </w:rPr>
        <w:t>.</w:t>
      </w:r>
      <w:r w:rsidRPr="000567B8">
        <w:rPr>
          <w:bCs/>
          <w:sz w:val="22"/>
          <w:szCs w:val="22"/>
        </w:rPr>
        <w:t xml:space="preserve"> </w:t>
      </w:r>
      <w:r w:rsidRPr="000567B8">
        <w:rPr>
          <w:sz w:val="22"/>
          <w:szCs w:val="22"/>
        </w:rPr>
        <w:t>Если иное дополнительно не согласовано Сторонами в Спецификации датой поставки Товара является:</w:t>
      </w:r>
    </w:p>
    <w:p w14:paraId="00C36E64" w14:textId="77777777" w:rsidR="00FC6D73" w:rsidRPr="000567B8" w:rsidRDefault="00FC6D73" w:rsidP="00FC6D73">
      <w:pPr>
        <w:ind w:firstLine="709"/>
        <w:jc w:val="both"/>
        <w:rPr>
          <w:sz w:val="22"/>
          <w:szCs w:val="22"/>
        </w:rPr>
      </w:pPr>
      <w:r w:rsidRPr="000567B8">
        <w:rPr>
          <w:sz w:val="22"/>
          <w:szCs w:val="22"/>
        </w:rPr>
        <w:t>- при доставке ж/д транспортом - дата штемпеля на железнодорожной квитанции станции Грузополучателя;</w:t>
      </w:r>
    </w:p>
    <w:p w14:paraId="646E8FEC" w14:textId="77777777" w:rsidR="00FC6D73" w:rsidRPr="000567B8" w:rsidRDefault="00FC6D73" w:rsidP="00FC6D73">
      <w:pPr>
        <w:ind w:firstLine="709"/>
        <w:jc w:val="both"/>
        <w:rPr>
          <w:sz w:val="22"/>
          <w:szCs w:val="22"/>
        </w:rPr>
      </w:pPr>
      <w:r w:rsidRPr="000567B8">
        <w:rPr>
          <w:sz w:val="22"/>
          <w:szCs w:val="22"/>
        </w:rPr>
        <w:t>- при доставке автомобильным транспортом - дата передачи Товара на склад Покупателя/Грузополучателя, указанная в транспортной накладной или в акте приема-передачи;</w:t>
      </w:r>
    </w:p>
    <w:p w14:paraId="00944747" w14:textId="77777777" w:rsidR="00FC6D73" w:rsidRPr="000567B8" w:rsidRDefault="00FC6D73" w:rsidP="00FC6D73">
      <w:pPr>
        <w:widowControl w:val="0"/>
        <w:autoSpaceDE w:val="0"/>
        <w:autoSpaceDN w:val="0"/>
        <w:adjustRightInd w:val="0"/>
        <w:ind w:firstLineChars="316" w:firstLine="695"/>
        <w:jc w:val="both"/>
        <w:rPr>
          <w:sz w:val="22"/>
          <w:szCs w:val="22"/>
        </w:rPr>
      </w:pPr>
      <w:r w:rsidRPr="000567B8">
        <w:rPr>
          <w:sz w:val="22"/>
          <w:szCs w:val="22"/>
        </w:rPr>
        <w:t>- при выборке Товара – дата получения Товара Покупателем, указанная в Акте приема-передачи (далее по тексту - АПП).</w:t>
      </w:r>
    </w:p>
    <w:p w14:paraId="537F1501" w14:textId="77777777" w:rsidR="00FC6D73" w:rsidRPr="000567B8" w:rsidRDefault="00FC6D73" w:rsidP="00FC6D73">
      <w:pPr>
        <w:ind w:firstLine="709"/>
        <w:jc w:val="both"/>
        <w:rPr>
          <w:sz w:val="22"/>
          <w:szCs w:val="22"/>
        </w:rPr>
      </w:pPr>
      <w:r w:rsidRPr="000567B8">
        <w:rPr>
          <w:b/>
          <w:bCs/>
          <w:sz w:val="22"/>
          <w:szCs w:val="22"/>
        </w:rPr>
        <w:t>3.</w:t>
      </w:r>
      <w:r>
        <w:rPr>
          <w:b/>
          <w:bCs/>
          <w:sz w:val="22"/>
          <w:szCs w:val="22"/>
        </w:rPr>
        <w:t>6</w:t>
      </w:r>
      <w:r w:rsidRPr="000567B8">
        <w:rPr>
          <w:b/>
          <w:bCs/>
          <w:sz w:val="22"/>
          <w:szCs w:val="22"/>
        </w:rPr>
        <w:t xml:space="preserve">. </w:t>
      </w:r>
      <w:r w:rsidRPr="000567B8">
        <w:rPr>
          <w:sz w:val="22"/>
          <w:szCs w:val="22"/>
        </w:rPr>
        <w:t>Поставщик обеспечивает своевременное предоставление следующих документов:</w:t>
      </w:r>
    </w:p>
    <w:p w14:paraId="4D55B9A1" w14:textId="77777777" w:rsidR="00FC6D73" w:rsidRPr="000567B8" w:rsidRDefault="00FC6D73" w:rsidP="00FC6D73">
      <w:pPr>
        <w:pStyle w:val="aff"/>
        <w:spacing w:before="0" w:after="0"/>
        <w:ind w:firstLine="709"/>
        <w:jc w:val="both"/>
        <w:rPr>
          <w:sz w:val="22"/>
          <w:szCs w:val="22"/>
        </w:rPr>
      </w:pPr>
      <w:r w:rsidRPr="000567B8">
        <w:rPr>
          <w:b/>
          <w:bCs/>
          <w:sz w:val="22"/>
          <w:szCs w:val="22"/>
        </w:rPr>
        <w:t>3.</w:t>
      </w:r>
      <w:r>
        <w:rPr>
          <w:b/>
          <w:bCs/>
          <w:sz w:val="22"/>
          <w:szCs w:val="22"/>
        </w:rPr>
        <w:t>6</w:t>
      </w:r>
      <w:r w:rsidRPr="000567B8">
        <w:rPr>
          <w:b/>
          <w:bCs/>
          <w:sz w:val="22"/>
          <w:szCs w:val="22"/>
        </w:rPr>
        <w:t>.1.</w:t>
      </w:r>
      <w:r w:rsidRPr="000567B8">
        <w:rPr>
          <w:sz w:val="22"/>
          <w:szCs w:val="22"/>
        </w:rPr>
        <w:t xml:space="preserve"> </w:t>
      </w:r>
      <w:bookmarkStart w:id="0" w:name="_Hlk73519389"/>
      <w:r w:rsidRPr="000567B8">
        <w:rPr>
          <w:sz w:val="22"/>
          <w:szCs w:val="22"/>
        </w:rPr>
        <w:t>При поставке б/у ремонтопригодного Товара в течение 6 (шести) рабочих дней с даты поставки Товара, следующие документы:</w:t>
      </w:r>
      <w:bookmarkEnd w:id="0"/>
    </w:p>
    <w:p w14:paraId="6CBF3ADD" w14:textId="77777777" w:rsidR="00FC6D73" w:rsidRPr="000567B8" w:rsidRDefault="00FC6D73" w:rsidP="00FC6D73">
      <w:pPr>
        <w:pStyle w:val="aff"/>
        <w:spacing w:before="0" w:after="0"/>
        <w:ind w:firstLine="709"/>
        <w:jc w:val="both"/>
        <w:rPr>
          <w:sz w:val="22"/>
          <w:szCs w:val="22"/>
        </w:rPr>
      </w:pPr>
      <w:bookmarkStart w:id="1" w:name="_Hlk73519411"/>
      <w:r w:rsidRPr="000567B8">
        <w:rPr>
          <w:sz w:val="22"/>
          <w:szCs w:val="22"/>
        </w:rPr>
        <w:t>– подписанн</w:t>
      </w:r>
      <w:r>
        <w:rPr>
          <w:sz w:val="22"/>
          <w:szCs w:val="22"/>
        </w:rPr>
        <w:t xml:space="preserve">ый </w:t>
      </w:r>
      <w:r w:rsidRPr="000567B8">
        <w:rPr>
          <w:sz w:val="22"/>
          <w:szCs w:val="22"/>
        </w:rPr>
        <w:t xml:space="preserve">со своей стороны </w:t>
      </w:r>
      <w:r>
        <w:rPr>
          <w:sz w:val="22"/>
          <w:szCs w:val="22"/>
        </w:rPr>
        <w:t>универсальный передаточный документ</w:t>
      </w:r>
      <w:r w:rsidRPr="000567B8">
        <w:rPr>
          <w:sz w:val="22"/>
          <w:szCs w:val="22"/>
        </w:rPr>
        <w:t>, на партию Товара или отдельную её часть (оригинал);</w:t>
      </w:r>
    </w:p>
    <w:p w14:paraId="7F422745" w14:textId="77777777" w:rsidR="00FC6D73" w:rsidRPr="000567B8" w:rsidRDefault="00FC6D73" w:rsidP="00FC6D73">
      <w:pPr>
        <w:pStyle w:val="aff"/>
        <w:spacing w:before="0" w:after="0"/>
        <w:ind w:firstLine="709"/>
        <w:jc w:val="both"/>
        <w:rPr>
          <w:sz w:val="22"/>
          <w:szCs w:val="22"/>
        </w:rPr>
      </w:pPr>
      <w:r w:rsidRPr="000567B8">
        <w:rPr>
          <w:sz w:val="22"/>
          <w:szCs w:val="22"/>
        </w:rPr>
        <w:t>– АПП, составленный по форме Приложения № 2 к Договору, подписанный уполномоченным представителем Поставщика (оригинал);</w:t>
      </w:r>
    </w:p>
    <w:bookmarkEnd w:id="1"/>
    <w:p w14:paraId="27E96CFE" w14:textId="77777777" w:rsidR="00FC6D73" w:rsidRDefault="00FC6D73" w:rsidP="00FC6D73">
      <w:pPr>
        <w:pStyle w:val="aff"/>
        <w:spacing w:before="0" w:after="0"/>
        <w:ind w:firstLine="709"/>
        <w:jc w:val="both"/>
        <w:rPr>
          <w:b/>
          <w:bCs/>
          <w:sz w:val="22"/>
          <w:szCs w:val="22"/>
          <w:highlight w:val="yellow"/>
        </w:rPr>
      </w:pPr>
      <w:r w:rsidRPr="000567B8">
        <w:rPr>
          <w:sz w:val="22"/>
          <w:szCs w:val="22"/>
        </w:rPr>
        <w:t>– акт определения ремонтопригодности за подписью уполномоченного представителя (с указанием номера доверенности)</w:t>
      </w:r>
      <w:r>
        <w:rPr>
          <w:sz w:val="22"/>
          <w:szCs w:val="22"/>
        </w:rPr>
        <w:t>,</w:t>
      </w:r>
      <w:r w:rsidRPr="000567B8">
        <w:rPr>
          <w:sz w:val="22"/>
          <w:szCs w:val="22"/>
        </w:rPr>
        <w:t xml:space="preserve"> </w:t>
      </w:r>
    </w:p>
    <w:p w14:paraId="4107078B" w14:textId="77777777" w:rsidR="00FC6D73" w:rsidRPr="00F329FB" w:rsidRDefault="00FC6D73" w:rsidP="00FC6D73">
      <w:pPr>
        <w:pStyle w:val="aff"/>
        <w:spacing w:before="0" w:after="0"/>
        <w:ind w:firstLine="709"/>
        <w:jc w:val="both"/>
        <w:rPr>
          <w:sz w:val="22"/>
          <w:szCs w:val="22"/>
        </w:rPr>
      </w:pPr>
      <w:r w:rsidRPr="00F329FB">
        <w:rPr>
          <w:b/>
          <w:bCs/>
          <w:sz w:val="22"/>
          <w:szCs w:val="22"/>
        </w:rPr>
        <w:t>3.6.2.</w:t>
      </w:r>
      <w:r w:rsidRPr="00F329FB">
        <w:rPr>
          <w:sz w:val="22"/>
          <w:szCs w:val="22"/>
        </w:rPr>
        <w:t xml:space="preserve"> При поставке б/у годного Товара в течение 6 (шести) рабочих дней с даты поставки Товара, следующие документы:</w:t>
      </w:r>
    </w:p>
    <w:p w14:paraId="45B92CF9" w14:textId="77777777" w:rsidR="00FC6D73" w:rsidRPr="00F329FB" w:rsidRDefault="00FC6D73" w:rsidP="00FC6D73">
      <w:pPr>
        <w:pStyle w:val="aff"/>
        <w:spacing w:before="0" w:after="0"/>
        <w:ind w:firstLine="709"/>
        <w:jc w:val="both"/>
        <w:rPr>
          <w:sz w:val="22"/>
          <w:szCs w:val="22"/>
        </w:rPr>
      </w:pPr>
      <w:r w:rsidRPr="00F329FB">
        <w:rPr>
          <w:sz w:val="22"/>
          <w:szCs w:val="22"/>
        </w:rPr>
        <w:t>– все документы, перечисленные в подпункте 3.6.1 Договора;</w:t>
      </w:r>
    </w:p>
    <w:p w14:paraId="6BFF1F40" w14:textId="77777777" w:rsidR="00FC6D73" w:rsidRPr="00F329FB" w:rsidRDefault="00FC6D73" w:rsidP="00FC6D73">
      <w:pPr>
        <w:pStyle w:val="aff"/>
        <w:spacing w:before="0" w:after="0"/>
        <w:ind w:firstLine="709"/>
        <w:jc w:val="both"/>
        <w:rPr>
          <w:sz w:val="22"/>
          <w:szCs w:val="22"/>
        </w:rPr>
      </w:pPr>
      <w:r w:rsidRPr="00F329FB">
        <w:rPr>
          <w:sz w:val="22"/>
          <w:szCs w:val="22"/>
        </w:rPr>
        <w:t>– документы, подтверждающие выполнение работ по ремонту деталей и узлов грузовых вагонов (акты, ВУ-51 или ВУ-53 для колесных пар).</w:t>
      </w:r>
    </w:p>
    <w:p w14:paraId="355ECF70" w14:textId="77777777" w:rsidR="00FC6D73" w:rsidRPr="000567B8" w:rsidRDefault="00FC6D73" w:rsidP="00FC6D73">
      <w:pPr>
        <w:pStyle w:val="aff"/>
        <w:spacing w:before="0" w:after="0"/>
        <w:ind w:firstLine="709"/>
        <w:jc w:val="both"/>
        <w:rPr>
          <w:sz w:val="22"/>
          <w:szCs w:val="22"/>
        </w:rPr>
      </w:pPr>
      <w:r w:rsidRPr="00F329FB">
        <w:rPr>
          <w:b/>
          <w:bCs/>
          <w:sz w:val="22"/>
          <w:szCs w:val="22"/>
        </w:rPr>
        <w:t>3.</w:t>
      </w:r>
      <w:r>
        <w:rPr>
          <w:b/>
          <w:bCs/>
          <w:sz w:val="22"/>
          <w:szCs w:val="22"/>
        </w:rPr>
        <w:t>6</w:t>
      </w:r>
      <w:r w:rsidRPr="00F329FB">
        <w:rPr>
          <w:b/>
          <w:bCs/>
          <w:sz w:val="22"/>
          <w:szCs w:val="22"/>
        </w:rPr>
        <w:t>.</w:t>
      </w:r>
      <w:r>
        <w:rPr>
          <w:b/>
          <w:bCs/>
          <w:sz w:val="22"/>
          <w:szCs w:val="22"/>
        </w:rPr>
        <w:t>3</w:t>
      </w:r>
      <w:r w:rsidRPr="00F329FB">
        <w:rPr>
          <w:b/>
          <w:bCs/>
          <w:sz w:val="22"/>
          <w:szCs w:val="22"/>
        </w:rPr>
        <w:t>.</w:t>
      </w:r>
      <w:r w:rsidRPr="00F329FB">
        <w:rPr>
          <w:sz w:val="22"/>
          <w:szCs w:val="22"/>
        </w:rPr>
        <w:t xml:space="preserve"> При поставке б/у условно ремонтопригодного Товара в течение 6 (шести) рабочих дней с даты поставки Товара, следующие документы:</w:t>
      </w:r>
    </w:p>
    <w:p w14:paraId="1148D8D4" w14:textId="77777777" w:rsidR="00FC6D73" w:rsidRPr="000567B8" w:rsidRDefault="00FC6D73" w:rsidP="00FC6D73">
      <w:pPr>
        <w:pStyle w:val="aff"/>
        <w:spacing w:before="0" w:after="0"/>
        <w:ind w:firstLine="709"/>
        <w:jc w:val="both"/>
        <w:rPr>
          <w:sz w:val="22"/>
          <w:szCs w:val="22"/>
        </w:rPr>
      </w:pPr>
      <w:r w:rsidRPr="000567B8">
        <w:rPr>
          <w:sz w:val="22"/>
          <w:szCs w:val="22"/>
        </w:rPr>
        <w:t xml:space="preserve">– </w:t>
      </w:r>
      <w:r>
        <w:rPr>
          <w:sz w:val="22"/>
          <w:szCs w:val="22"/>
        </w:rPr>
        <w:t>УПД</w:t>
      </w:r>
      <w:r w:rsidRPr="000567B8">
        <w:rPr>
          <w:sz w:val="22"/>
          <w:szCs w:val="22"/>
        </w:rPr>
        <w:t>;</w:t>
      </w:r>
    </w:p>
    <w:p w14:paraId="32B2E807" w14:textId="77777777" w:rsidR="00FC6D73" w:rsidRPr="000567B8" w:rsidRDefault="00FC6D73" w:rsidP="00FC6D73">
      <w:pPr>
        <w:pStyle w:val="aff"/>
        <w:spacing w:before="0" w:after="0"/>
        <w:ind w:firstLine="709"/>
        <w:jc w:val="both"/>
        <w:rPr>
          <w:sz w:val="22"/>
          <w:szCs w:val="22"/>
        </w:rPr>
      </w:pPr>
      <w:r w:rsidRPr="000567B8">
        <w:rPr>
          <w:sz w:val="22"/>
          <w:szCs w:val="22"/>
        </w:rPr>
        <w:t>– АПП, составленный по форме Приложения № 2 к Договору, подписанный уполномоченным представителем Поставщика (оригинал);</w:t>
      </w:r>
    </w:p>
    <w:p w14:paraId="147C1210" w14:textId="77777777" w:rsidR="00FC6D73" w:rsidRPr="000567B8" w:rsidRDefault="00FC6D73" w:rsidP="00FC6D73">
      <w:pPr>
        <w:pStyle w:val="aff"/>
        <w:spacing w:before="0" w:after="0"/>
        <w:ind w:firstLine="709"/>
        <w:jc w:val="both"/>
        <w:rPr>
          <w:sz w:val="22"/>
          <w:szCs w:val="22"/>
        </w:rPr>
      </w:pPr>
      <w:r w:rsidRPr="000567B8">
        <w:rPr>
          <w:b/>
          <w:bCs/>
          <w:sz w:val="22"/>
          <w:szCs w:val="22"/>
        </w:rPr>
        <w:t>3.</w:t>
      </w:r>
      <w:r>
        <w:rPr>
          <w:b/>
          <w:bCs/>
          <w:sz w:val="22"/>
          <w:szCs w:val="22"/>
        </w:rPr>
        <w:t>6</w:t>
      </w:r>
      <w:r w:rsidRPr="000567B8">
        <w:rPr>
          <w:b/>
          <w:bCs/>
          <w:sz w:val="22"/>
          <w:szCs w:val="22"/>
        </w:rPr>
        <w:t>.</w:t>
      </w:r>
      <w:r>
        <w:rPr>
          <w:b/>
          <w:bCs/>
          <w:sz w:val="22"/>
          <w:szCs w:val="22"/>
        </w:rPr>
        <w:t>4</w:t>
      </w:r>
      <w:r w:rsidRPr="000567B8">
        <w:rPr>
          <w:b/>
          <w:bCs/>
          <w:sz w:val="22"/>
          <w:szCs w:val="22"/>
        </w:rPr>
        <w:t>.</w:t>
      </w:r>
      <w:r w:rsidRPr="000567B8">
        <w:rPr>
          <w:sz w:val="22"/>
          <w:szCs w:val="22"/>
        </w:rPr>
        <w:t xml:space="preserve"> Корректировочная УПД (счет-фактура) выставляется не позднее 5 (пяти) календарных дней со дня составления документов (дополнительного соглашения), подтверждающих согласие на изменение стоимости переданных товаров.</w:t>
      </w:r>
    </w:p>
    <w:p w14:paraId="76CDA828" w14:textId="77777777" w:rsidR="00FC6D73" w:rsidRPr="000567B8" w:rsidRDefault="00FC6D73" w:rsidP="00FC6D73">
      <w:pPr>
        <w:pStyle w:val="a4"/>
        <w:ind w:firstLineChars="327" w:firstLine="719"/>
        <w:jc w:val="both"/>
        <w:rPr>
          <w:b w:val="0"/>
          <w:bCs w:val="0"/>
          <w:sz w:val="22"/>
          <w:szCs w:val="22"/>
        </w:rPr>
      </w:pPr>
      <w:r w:rsidRPr="000567B8">
        <w:rPr>
          <w:sz w:val="22"/>
          <w:szCs w:val="22"/>
        </w:rPr>
        <w:t>3.</w:t>
      </w:r>
      <w:r>
        <w:rPr>
          <w:sz w:val="22"/>
          <w:szCs w:val="22"/>
        </w:rPr>
        <w:t>7</w:t>
      </w:r>
      <w:r w:rsidRPr="000567B8">
        <w:rPr>
          <w:sz w:val="22"/>
          <w:szCs w:val="22"/>
        </w:rPr>
        <w:t>.</w:t>
      </w:r>
      <w:r w:rsidRPr="000567B8">
        <w:rPr>
          <w:b w:val="0"/>
          <w:bCs w:val="0"/>
          <w:sz w:val="22"/>
          <w:szCs w:val="22"/>
        </w:rPr>
        <w:t xml:space="preserve"> Поставка Товара осуществляется партиями, определяемыми и согласованными Сторонами в Спецификации. </w:t>
      </w:r>
    </w:p>
    <w:p w14:paraId="4AB8F726" w14:textId="77777777" w:rsidR="00FC6D73" w:rsidRPr="000567B8" w:rsidRDefault="00FC6D73" w:rsidP="00FC6D73">
      <w:pPr>
        <w:ind w:firstLine="709"/>
        <w:jc w:val="both"/>
        <w:rPr>
          <w:sz w:val="22"/>
          <w:szCs w:val="22"/>
        </w:rPr>
      </w:pPr>
      <w:r w:rsidRPr="000567B8">
        <w:rPr>
          <w:b/>
          <w:bCs/>
          <w:sz w:val="22"/>
          <w:szCs w:val="22"/>
        </w:rPr>
        <w:t>3.</w:t>
      </w:r>
      <w:r>
        <w:rPr>
          <w:b/>
          <w:bCs/>
          <w:sz w:val="22"/>
          <w:szCs w:val="22"/>
        </w:rPr>
        <w:t>8</w:t>
      </w:r>
      <w:r w:rsidRPr="000567B8">
        <w:rPr>
          <w:b/>
          <w:bCs/>
          <w:sz w:val="22"/>
          <w:szCs w:val="22"/>
        </w:rPr>
        <w:t>.</w:t>
      </w:r>
      <w:r w:rsidRPr="000567B8">
        <w:rPr>
          <w:sz w:val="22"/>
          <w:szCs w:val="22"/>
        </w:rPr>
        <w:t xml:space="preserve"> Приемка Товара осуществляется: </w:t>
      </w:r>
    </w:p>
    <w:p w14:paraId="34EE46F2" w14:textId="77777777" w:rsidR="00FC6D73" w:rsidRPr="000567B8" w:rsidRDefault="00FC6D73" w:rsidP="00FC6D73">
      <w:pPr>
        <w:ind w:firstLine="709"/>
        <w:jc w:val="both"/>
        <w:rPr>
          <w:sz w:val="22"/>
          <w:szCs w:val="22"/>
        </w:rPr>
      </w:pPr>
      <w:r w:rsidRPr="000567B8">
        <w:rPr>
          <w:b/>
          <w:bCs/>
          <w:sz w:val="22"/>
          <w:szCs w:val="22"/>
        </w:rPr>
        <w:t>3.</w:t>
      </w:r>
      <w:r>
        <w:rPr>
          <w:b/>
          <w:bCs/>
          <w:sz w:val="22"/>
          <w:szCs w:val="22"/>
        </w:rPr>
        <w:t>8</w:t>
      </w:r>
      <w:r w:rsidRPr="000567B8">
        <w:rPr>
          <w:b/>
          <w:bCs/>
          <w:sz w:val="22"/>
          <w:szCs w:val="22"/>
        </w:rPr>
        <w:t>.1.</w:t>
      </w:r>
      <w:r w:rsidRPr="000567B8">
        <w:rPr>
          <w:sz w:val="22"/>
          <w:szCs w:val="22"/>
        </w:rPr>
        <w:t xml:space="preserve"> по количеству – в суточный срок при получении Товара на складе Покупателя/Грузополучателя/Поставщика, Покупатель обязан проверить соответствие Товара транспортным и сопроводительным документам, а также принять Товар по количеству тарных мест и (или) весу брутто с соблюдением установленных нормативных правовых актов, регулирующих деятельность транспорта.</w:t>
      </w:r>
    </w:p>
    <w:p w14:paraId="34247919" w14:textId="77777777" w:rsidR="00FC6D73" w:rsidRPr="000567B8" w:rsidRDefault="00FC6D73" w:rsidP="00FC6D73">
      <w:pPr>
        <w:ind w:firstLine="709"/>
        <w:jc w:val="both"/>
        <w:rPr>
          <w:b/>
          <w:sz w:val="22"/>
          <w:szCs w:val="22"/>
        </w:rPr>
      </w:pPr>
      <w:r w:rsidRPr="000567B8">
        <w:rPr>
          <w:b/>
          <w:bCs/>
          <w:sz w:val="22"/>
          <w:szCs w:val="22"/>
        </w:rPr>
        <w:t>3.</w:t>
      </w:r>
      <w:r>
        <w:rPr>
          <w:b/>
          <w:bCs/>
          <w:sz w:val="22"/>
          <w:szCs w:val="22"/>
        </w:rPr>
        <w:t>8.</w:t>
      </w:r>
      <w:r w:rsidRPr="000567B8">
        <w:rPr>
          <w:b/>
          <w:bCs/>
          <w:sz w:val="22"/>
          <w:szCs w:val="22"/>
        </w:rPr>
        <w:t>2.</w:t>
      </w:r>
      <w:r w:rsidRPr="000567B8">
        <w:rPr>
          <w:sz w:val="22"/>
          <w:szCs w:val="22"/>
        </w:rPr>
        <w:t xml:space="preserve"> по качеству - в соответствии с сертификатом качества производителя или иной нормативно-технической документации на предмет обнаружения видимых недостатков в </w:t>
      </w:r>
      <w:r w:rsidRPr="00C87C86">
        <w:rPr>
          <w:sz w:val="22"/>
          <w:szCs w:val="22"/>
        </w:rPr>
        <w:t>течение 10</w:t>
      </w:r>
      <w:r w:rsidRPr="000567B8">
        <w:rPr>
          <w:sz w:val="22"/>
          <w:szCs w:val="22"/>
        </w:rPr>
        <w:t xml:space="preserve"> рабочих дней с даты получения товара</w:t>
      </w:r>
      <w:r>
        <w:rPr>
          <w:sz w:val="22"/>
          <w:szCs w:val="22"/>
        </w:rPr>
        <w:t xml:space="preserve"> Покупателем/его уполномоченным представителем, а в случае выборки –первым грузополучателем.</w:t>
      </w:r>
      <w:r w:rsidRPr="000567B8">
        <w:rPr>
          <w:sz w:val="22"/>
          <w:szCs w:val="22"/>
        </w:rPr>
        <w:t xml:space="preserve"> </w:t>
      </w:r>
      <w:r w:rsidRPr="000567B8">
        <w:rPr>
          <w:b/>
          <w:color w:val="FF0000"/>
          <w:sz w:val="22"/>
          <w:szCs w:val="22"/>
        </w:rPr>
        <w:t xml:space="preserve"> </w:t>
      </w:r>
    </w:p>
    <w:p w14:paraId="76467CFC" w14:textId="77777777" w:rsidR="00FC6D73" w:rsidRPr="000567B8" w:rsidRDefault="00FC6D73" w:rsidP="00FC6D73">
      <w:pPr>
        <w:ind w:firstLine="709"/>
        <w:jc w:val="both"/>
        <w:rPr>
          <w:sz w:val="22"/>
          <w:szCs w:val="22"/>
        </w:rPr>
      </w:pPr>
      <w:r w:rsidRPr="000567B8">
        <w:rPr>
          <w:b/>
          <w:sz w:val="22"/>
          <w:szCs w:val="22"/>
        </w:rPr>
        <w:t>3.</w:t>
      </w:r>
      <w:r>
        <w:rPr>
          <w:b/>
          <w:sz w:val="22"/>
          <w:szCs w:val="22"/>
        </w:rPr>
        <w:t>9</w:t>
      </w:r>
      <w:r w:rsidRPr="000567B8">
        <w:rPr>
          <w:b/>
          <w:sz w:val="22"/>
          <w:szCs w:val="22"/>
        </w:rPr>
        <w:t>.</w:t>
      </w:r>
      <w:r w:rsidRPr="000567B8">
        <w:rPr>
          <w:sz w:val="22"/>
          <w:szCs w:val="22"/>
        </w:rPr>
        <w:t xml:space="preserve"> В случае несоответствия количества Товара, его товарного вида или ассортимента, данным, указанным в Спецификации и ТН, то уполномоченным лицом Грузополучателя на складе Покупателя в ТН делается отметка о фактически принятом количестве и ассортименте Товара. Указанная отметка является достаточным основанием для предъявления претензии о несоответствии количества или ассортимента Товара.</w:t>
      </w:r>
    </w:p>
    <w:p w14:paraId="0935C5A3" w14:textId="77777777" w:rsidR="00FC6D73" w:rsidRPr="000567B8" w:rsidRDefault="00FC6D73" w:rsidP="00FC6D73">
      <w:pPr>
        <w:ind w:firstLine="709"/>
        <w:jc w:val="both"/>
        <w:rPr>
          <w:sz w:val="22"/>
          <w:szCs w:val="22"/>
        </w:rPr>
      </w:pPr>
      <w:r w:rsidRPr="000567B8">
        <w:rPr>
          <w:sz w:val="22"/>
          <w:szCs w:val="22"/>
        </w:rPr>
        <w:t>Восполнение недопоставки Товара (партии Товара) по ассортименту, комплектности производится не позднее 7 (семи) календарных дней с даты получения требования Покупателя. Замена Товара по ассортименту, комплектности, восполнение недопоставленного в срок объема партии Товара осуществляется за счет Поставщика до склада Грузополучателя.</w:t>
      </w:r>
    </w:p>
    <w:p w14:paraId="6EEBBBE1" w14:textId="77777777" w:rsidR="00FC6D73" w:rsidRPr="000567B8" w:rsidRDefault="00FC6D73" w:rsidP="00FC6D73">
      <w:pPr>
        <w:ind w:firstLine="709"/>
        <w:jc w:val="both"/>
        <w:rPr>
          <w:sz w:val="22"/>
          <w:szCs w:val="22"/>
        </w:rPr>
      </w:pPr>
      <w:r>
        <w:rPr>
          <w:color w:val="000000"/>
          <w:sz w:val="22"/>
          <w:szCs w:val="22"/>
        </w:rPr>
        <w:t>Поставщик имеет право высылать</w:t>
      </w:r>
      <w:r w:rsidRPr="000567B8">
        <w:rPr>
          <w:color w:val="000000"/>
          <w:sz w:val="22"/>
          <w:szCs w:val="22"/>
        </w:rPr>
        <w:t xml:space="preserve"> своих специалистов Покупателю для проверки дефектного Товара и обоснованности претензии Покупателя.</w:t>
      </w:r>
    </w:p>
    <w:p w14:paraId="64939362" w14:textId="77777777" w:rsidR="00FC6D73" w:rsidRPr="000567B8" w:rsidRDefault="00FC6D73" w:rsidP="00FC6D73">
      <w:pPr>
        <w:pStyle w:val="ConsNormal0"/>
        <w:widowControl/>
        <w:ind w:firstLine="708"/>
        <w:jc w:val="both"/>
        <w:rPr>
          <w:rFonts w:ascii="Times New Roman" w:hAnsi="Times New Roman" w:cs="Times New Roman"/>
          <w:sz w:val="22"/>
          <w:szCs w:val="22"/>
        </w:rPr>
      </w:pPr>
      <w:r w:rsidRPr="000567B8">
        <w:rPr>
          <w:rFonts w:ascii="Times New Roman" w:hAnsi="Times New Roman" w:cs="Times New Roman"/>
          <w:b/>
          <w:sz w:val="22"/>
          <w:szCs w:val="22"/>
        </w:rPr>
        <w:t>3.1</w:t>
      </w:r>
      <w:r>
        <w:rPr>
          <w:rFonts w:ascii="Times New Roman" w:hAnsi="Times New Roman" w:cs="Times New Roman"/>
          <w:b/>
          <w:sz w:val="22"/>
          <w:szCs w:val="22"/>
        </w:rPr>
        <w:t>0</w:t>
      </w:r>
      <w:r w:rsidRPr="000567B8">
        <w:rPr>
          <w:rFonts w:ascii="Times New Roman" w:hAnsi="Times New Roman" w:cs="Times New Roman"/>
          <w:sz w:val="22"/>
          <w:szCs w:val="22"/>
        </w:rPr>
        <w:t xml:space="preserve">. В случае недопоставки Товара Поставщик обязан осуществить возврат денежных средств за недопоставленный Товар в течение </w:t>
      </w:r>
      <w:r>
        <w:rPr>
          <w:rFonts w:ascii="Times New Roman" w:hAnsi="Times New Roman" w:cs="Times New Roman"/>
          <w:sz w:val="22"/>
          <w:szCs w:val="22"/>
        </w:rPr>
        <w:t>30</w:t>
      </w:r>
      <w:r w:rsidRPr="000567B8">
        <w:rPr>
          <w:rFonts w:ascii="Times New Roman" w:hAnsi="Times New Roman" w:cs="Times New Roman"/>
          <w:sz w:val="22"/>
          <w:szCs w:val="22"/>
        </w:rPr>
        <w:t xml:space="preserve"> (</w:t>
      </w:r>
      <w:r>
        <w:rPr>
          <w:rFonts w:ascii="Times New Roman" w:hAnsi="Times New Roman" w:cs="Times New Roman"/>
          <w:sz w:val="22"/>
          <w:szCs w:val="22"/>
        </w:rPr>
        <w:t>тридцати</w:t>
      </w:r>
      <w:r w:rsidRPr="000567B8">
        <w:rPr>
          <w:rFonts w:ascii="Times New Roman" w:hAnsi="Times New Roman" w:cs="Times New Roman"/>
          <w:sz w:val="22"/>
          <w:szCs w:val="22"/>
        </w:rPr>
        <w:t xml:space="preserve">) </w:t>
      </w:r>
      <w:r>
        <w:rPr>
          <w:rFonts w:ascii="Times New Roman" w:hAnsi="Times New Roman" w:cs="Times New Roman"/>
          <w:sz w:val="22"/>
          <w:szCs w:val="22"/>
        </w:rPr>
        <w:t>рабочих</w:t>
      </w:r>
      <w:r w:rsidRPr="000567B8">
        <w:rPr>
          <w:rFonts w:ascii="Times New Roman" w:hAnsi="Times New Roman" w:cs="Times New Roman"/>
          <w:sz w:val="22"/>
          <w:szCs w:val="22"/>
        </w:rPr>
        <w:t xml:space="preserve"> дней с даты предъявления Покупателем соответствующего требования, при условии, что Поставщик не восполнит не поставленное количество Товара в срок, установленный настоящим Договором.</w:t>
      </w:r>
    </w:p>
    <w:p w14:paraId="0C89FF21" w14:textId="77777777" w:rsidR="00FC6D73" w:rsidRPr="000567B8" w:rsidRDefault="00FC6D73" w:rsidP="00FC6D73">
      <w:pPr>
        <w:pStyle w:val="21"/>
        <w:ind w:right="-1" w:firstLineChars="313" w:firstLine="689"/>
        <w:rPr>
          <w:sz w:val="22"/>
          <w:szCs w:val="22"/>
        </w:rPr>
      </w:pPr>
      <w:r w:rsidRPr="000567B8">
        <w:rPr>
          <w:b/>
          <w:sz w:val="22"/>
          <w:szCs w:val="22"/>
        </w:rPr>
        <w:t>3.1</w:t>
      </w:r>
      <w:r>
        <w:rPr>
          <w:b/>
          <w:sz w:val="22"/>
          <w:szCs w:val="22"/>
        </w:rPr>
        <w:t>1</w:t>
      </w:r>
      <w:r w:rsidRPr="000567B8">
        <w:rPr>
          <w:b/>
          <w:sz w:val="22"/>
          <w:szCs w:val="22"/>
        </w:rPr>
        <w:t>.</w:t>
      </w:r>
      <w:r w:rsidRPr="000567B8">
        <w:rPr>
          <w:sz w:val="22"/>
          <w:szCs w:val="22"/>
        </w:rPr>
        <w:t xml:space="preserve"> К претензии по количеству должен быть приложен акт о выявленном при приемке несоответствии Товара по количеству или комплектности, а к претензии по качеству Товара должен быть приложен акт выбраковки Товара.</w:t>
      </w:r>
    </w:p>
    <w:p w14:paraId="250D5760" w14:textId="77777777" w:rsidR="00FC6D73" w:rsidRPr="000567B8" w:rsidRDefault="00FC6D73" w:rsidP="00FC6D73">
      <w:pPr>
        <w:pStyle w:val="21"/>
        <w:ind w:right="-1" w:firstLineChars="313" w:firstLine="689"/>
        <w:rPr>
          <w:sz w:val="22"/>
          <w:szCs w:val="22"/>
        </w:rPr>
      </w:pPr>
      <w:r w:rsidRPr="000567B8">
        <w:rPr>
          <w:b/>
          <w:sz w:val="22"/>
          <w:szCs w:val="22"/>
        </w:rPr>
        <w:t>3.1</w:t>
      </w:r>
      <w:r>
        <w:rPr>
          <w:b/>
          <w:sz w:val="22"/>
          <w:szCs w:val="22"/>
        </w:rPr>
        <w:t>2</w:t>
      </w:r>
      <w:r w:rsidRPr="000567B8">
        <w:rPr>
          <w:b/>
          <w:sz w:val="22"/>
          <w:szCs w:val="22"/>
        </w:rPr>
        <w:t xml:space="preserve">. </w:t>
      </w:r>
      <w:r w:rsidRPr="000567B8">
        <w:rPr>
          <w:sz w:val="22"/>
          <w:szCs w:val="22"/>
        </w:rPr>
        <w:t>Поставщик за свой счет производит допоставк</w:t>
      </w:r>
      <w:r>
        <w:rPr>
          <w:sz w:val="22"/>
          <w:szCs w:val="22"/>
        </w:rPr>
        <w:t xml:space="preserve">у Товара, по которому выявлены </w:t>
      </w:r>
      <w:r w:rsidRPr="000567B8">
        <w:rPr>
          <w:sz w:val="22"/>
          <w:szCs w:val="22"/>
        </w:rPr>
        <w:t xml:space="preserve">недостатки Покупателем, в течение </w:t>
      </w:r>
      <w:r>
        <w:rPr>
          <w:sz w:val="22"/>
          <w:szCs w:val="22"/>
        </w:rPr>
        <w:t>3</w:t>
      </w:r>
      <w:r w:rsidRPr="000567B8">
        <w:rPr>
          <w:sz w:val="22"/>
          <w:szCs w:val="22"/>
        </w:rPr>
        <w:t>0 (</w:t>
      </w:r>
      <w:r>
        <w:rPr>
          <w:sz w:val="22"/>
          <w:szCs w:val="22"/>
        </w:rPr>
        <w:t>тридцати</w:t>
      </w:r>
      <w:r w:rsidRPr="000567B8">
        <w:rPr>
          <w:sz w:val="22"/>
          <w:szCs w:val="22"/>
        </w:rPr>
        <w:t>) календарных дней с момента получения претензии (уведомления) Покупателя</w:t>
      </w:r>
      <w:r>
        <w:rPr>
          <w:sz w:val="22"/>
          <w:szCs w:val="22"/>
        </w:rPr>
        <w:t>.</w:t>
      </w:r>
      <w:r w:rsidRPr="000567B8">
        <w:rPr>
          <w:sz w:val="22"/>
          <w:szCs w:val="22"/>
        </w:rPr>
        <w:t xml:space="preserve"> </w:t>
      </w:r>
      <w:r>
        <w:rPr>
          <w:sz w:val="22"/>
          <w:szCs w:val="22"/>
        </w:rPr>
        <w:t>П</w:t>
      </w:r>
      <w:r w:rsidRPr="000567B8">
        <w:rPr>
          <w:sz w:val="22"/>
          <w:szCs w:val="22"/>
        </w:rPr>
        <w:t xml:space="preserve">ри этом в случае замены Товара, Поставщик обязан вывести своим транспортом Товар ненадлежащего качества с территории Покупателя (Грузополучателя) в течение </w:t>
      </w:r>
      <w:r>
        <w:rPr>
          <w:sz w:val="22"/>
          <w:szCs w:val="22"/>
        </w:rPr>
        <w:t>3</w:t>
      </w:r>
      <w:r w:rsidRPr="000567B8">
        <w:rPr>
          <w:sz w:val="22"/>
          <w:szCs w:val="22"/>
        </w:rPr>
        <w:t>0 (</w:t>
      </w:r>
      <w:r>
        <w:rPr>
          <w:sz w:val="22"/>
          <w:szCs w:val="22"/>
        </w:rPr>
        <w:t>тридцати</w:t>
      </w:r>
      <w:r w:rsidRPr="000567B8">
        <w:rPr>
          <w:sz w:val="22"/>
          <w:szCs w:val="22"/>
        </w:rPr>
        <w:t xml:space="preserve">) </w:t>
      </w:r>
      <w:r>
        <w:rPr>
          <w:sz w:val="22"/>
          <w:szCs w:val="22"/>
        </w:rPr>
        <w:t>календарных</w:t>
      </w:r>
      <w:r w:rsidRPr="000567B8">
        <w:rPr>
          <w:sz w:val="22"/>
          <w:szCs w:val="22"/>
        </w:rPr>
        <w:t xml:space="preserve"> дней с момента направления Покупателем информации о готовности заменяемого Товара к передаче. </w:t>
      </w:r>
    </w:p>
    <w:p w14:paraId="0BDDD52C" w14:textId="77777777" w:rsidR="00FC6D73" w:rsidRPr="000567B8" w:rsidRDefault="00FC6D73" w:rsidP="00FC6D73">
      <w:pPr>
        <w:widowControl w:val="0"/>
        <w:overflowPunct w:val="0"/>
        <w:autoSpaceDE w:val="0"/>
        <w:autoSpaceDN w:val="0"/>
        <w:adjustRightInd w:val="0"/>
        <w:ind w:firstLine="567"/>
        <w:jc w:val="both"/>
        <w:textAlignment w:val="baseline"/>
        <w:rPr>
          <w:sz w:val="22"/>
          <w:szCs w:val="22"/>
        </w:rPr>
      </w:pPr>
      <w:r w:rsidRPr="000567B8">
        <w:rPr>
          <w:b/>
          <w:bCs/>
          <w:sz w:val="22"/>
          <w:szCs w:val="22"/>
        </w:rPr>
        <w:t xml:space="preserve">   3.1</w:t>
      </w:r>
      <w:r>
        <w:rPr>
          <w:b/>
          <w:bCs/>
          <w:sz w:val="22"/>
          <w:szCs w:val="22"/>
        </w:rPr>
        <w:t>3</w:t>
      </w:r>
      <w:r w:rsidRPr="000567B8">
        <w:rPr>
          <w:b/>
          <w:bCs/>
          <w:sz w:val="22"/>
          <w:szCs w:val="22"/>
        </w:rPr>
        <w:t>.</w:t>
      </w:r>
      <w:r w:rsidRPr="000567B8">
        <w:rPr>
          <w:sz w:val="22"/>
          <w:szCs w:val="22"/>
        </w:rPr>
        <w:t xml:space="preserve">  В случае, если при проведении входного контроля будут обнаружены недостатки Товара или его несоответствие условиям Договора, Поставщик обязуется в течение </w:t>
      </w:r>
      <w:r>
        <w:rPr>
          <w:sz w:val="22"/>
          <w:szCs w:val="22"/>
        </w:rPr>
        <w:t>3</w:t>
      </w:r>
      <w:r w:rsidRPr="000567B8">
        <w:rPr>
          <w:sz w:val="22"/>
          <w:szCs w:val="22"/>
        </w:rPr>
        <w:t>0 (</w:t>
      </w:r>
      <w:r>
        <w:rPr>
          <w:sz w:val="22"/>
          <w:szCs w:val="22"/>
        </w:rPr>
        <w:t>тридцати</w:t>
      </w:r>
      <w:r w:rsidRPr="000567B8">
        <w:rPr>
          <w:sz w:val="22"/>
          <w:szCs w:val="22"/>
        </w:rPr>
        <w:t>) календарных дней с даты получения требования Покупателя заменить Товар ненадлежащего качества Товаром, удовлетворяющим условиям Договора</w:t>
      </w:r>
      <w:r>
        <w:rPr>
          <w:sz w:val="22"/>
          <w:szCs w:val="22"/>
        </w:rPr>
        <w:t>.</w:t>
      </w:r>
      <w:r w:rsidRPr="000567B8">
        <w:rPr>
          <w:sz w:val="22"/>
          <w:szCs w:val="22"/>
        </w:rPr>
        <w:t xml:space="preserve"> </w:t>
      </w:r>
    </w:p>
    <w:p w14:paraId="58479D8C" w14:textId="3659EEFB" w:rsidR="00FC6D73" w:rsidRDefault="00FC6D73" w:rsidP="00FC6D73">
      <w:pPr>
        <w:pStyle w:val="21"/>
        <w:ind w:right="-1" w:firstLineChars="313" w:firstLine="689"/>
        <w:rPr>
          <w:noProof/>
          <w:sz w:val="22"/>
          <w:szCs w:val="22"/>
        </w:rPr>
      </w:pPr>
      <w:r w:rsidRPr="000567B8">
        <w:rPr>
          <w:b/>
          <w:bCs/>
          <w:noProof/>
          <w:sz w:val="22"/>
          <w:szCs w:val="22"/>
        </w:rPr>
        <w:t>3.1</w:t>
      </w:r>
      <w:r>
        <w:rPr>
          <w:b/>
          <w:bCs/>
          <w:noProof/>
          <w:sz w:val="22"/>
          <w:szCs w:val="22"/>
        </w:rPr>
        <w:t>4</w:t>
      </w:r>
      <w:r w:rsidRPr="000567B8">
        <w:rPr>
          <w:b/>
          <w:bCs/>
          <w:noProof/>
          <w:sz w:val="22"/>
          <w:szCs w:val="22"/>
        </w:rPr>
        <w:t xml:space="preserve">. </w:t>
      </w:r>
      <w:r w:rsidRPr="000567B8">
        <w:rPr>
          <w:noProof/>
          <w:sz w:val="22"/>
          <w:szCs w:val="22"/>
        </w:rPr>
        <w:t xml:space="preserve">Покупатель вправе с согласия Поставщика осуществить ремонт Товара ненадлежащего качества своими силами. В этом случае Поставщик обязан возместить Покупателю расходы на проведение ремонта Товара с недостатками качества в течение </w:t>
      </w:r>
      <w:r>
        <w:rPr>
          <w:noProof/>
          <w:sz w:val="22"/>
          <w:szCs w:val="22"/>
        </w:rPr>
        <w:t>30</w:t>
      </w:r>
      <w:r w:rsidRPr="000567B8">
        <w:rPr>
          <w:noProof/>
          <w:sz w:val="22"/>
          <w:szCs w:val="22"/>
        </w:rPr>
        <w:t xml:space="preserve"> (</w:t>
      </w:r>
      <w:r>
        <w:rPr>
          <w:noProof/>
          <w:sz w:val="22"/>
          <w:szCs w:val="22"/>
        </w:rPr>
        <w:t>тридцати</w:t>
      </w:r>
      <w:r w:rsidRPr="000567B8">
        <w:rPr>
          <w:noProof/>
          <w:sz w:val="22"/>
          <w:szCs w:val="22"/>
        </w:rPr>
        <w:t>) банковских дней со дня получения счета Покупателя с приложением подтверждающих д</w:t>
      </w:r>
      <w:r w:rsidR="00E77B98">
        <w:rPr>
          <w:noProof/>
          <w:sz w:val="22"/>
          <w:szCs w:val="22"/>
        </w:rPr>
        <w:t>окументов.</w:t>
      </w:r>
    </w:p>
    <w:p w14:paraId="3331D63F" w14:textId="77777777" w:rsidR="00E77B98" w:rsidRPr="000567B8" w:rsidRDefault="00E77B98" w:rsidP="00FC6D73">
      <w:pPr>
        <w:pStyle w:val="21"/>
        <w:ind w:right="-1" w:firstLineChars="313" w:firstLine="689"/>
        <w:rPr>
          <w:bCs/>
          <w:sz w:val="22"/>
          <w:szCs w:val="22"/>
        </w:rPr>
      </w:pPr>
    </w:p>
    <w:p w14:paraId="51BBC348" w14:textId="77777777" w:rsidR="00FC6D73" w:rsidRPr="000567B8" w:rsidRDefault="00FC6D73" w:rsidP="00FC6D73">
      <w:pPr>
        <w:numPr>
          <w:ilvl w:val="0"/>
          <w:numId w:val="10"/>
        </w:numPr>
        <w:suppressAutoHyphens w:val="0"/>
        <w:jc w:val="center"/>
        <w:rPr>
          <w:b/>
          <w:sz w:val="22"/>
          <w:szCs w:val="22"/>
        </w:rPr>
      </w:pPr>
      <w:r w:rsidRPr="000567B8">
        <w:rPr>
          <w:b/>
          <w:sz w:val="22"/>
          <w:szCs w:val="22"/>
        </w:rPr>
        <w:t>Порядок расчетов</w:t>
      </w:r>
    </w:p>
    <w:p w14:paraId="3BF42A9B" w14:textId="77777777" w:rsidR="00FC6D73" w:rsidRPr="000567B8" w:rsidRDefault="00FC6D73" w:rsidP="00FC6D73">
      <w:pPr>
        <w:ind w:firstLineChars="327" w:firstLine="719"/>
        <w:jc w:val="both"/>
        <w:rPr>
          <w:sz w:val="22"/>
          <w:szCs w:val="22"/>
        </w:rPr>
      </w:pPr>
      <w:r w:rsidRPr="000567B8">
        <w:rPr>
          <w:b/>
          <w:bCs/>
          <w:sz w:val="22"/>
          <w:szCs w:val="22"/>
        </w:rPr>
        <w:t>4.1.</w:t>
      </w:r>
      <w:r w:rsidRPr="000567B8">
        <w:rPr>
          <w:sz w:val="22"/>
          <w:szCs w:val="22"/>
        </w:rPr>
        <w:t xml:space="preserve"> Общая сумма Договора равна сумме всех поставок Товара за весь период действия Договора.</w:t>
      </w:r>
    </w:p>
    <w:p w14:paraId="211343DE" w14:textId="77777777" w:rsidR="00FC6D73" w:rsidRPr="000567B8" w:rsidRDefault="00FC6D73" w:rsidP="00FC6D73">
      <w:pPr>
        <w:ind w:firstLineChars="327" w:firstLine="719"/>
        <w:jc w:val="both"/>
        <w:rPr>
          <w:sz w:val="22"/>
          <w:szCs w:val="22"/>
        </w:rPr>
      </w:pPr>
      <w:r w:rsidRPr="000567B8">
        <w:rPr>
          <w:b/>
          <w:bCs/>
          <w:sz w:val="22"/>
          <w:szCs w:val="22"/>
        </w:rPr>
        <w:t xml:space="preserve">4.2. </w:t>
      </w:r>
      <w:r w:rsidRPr="000567B8">
        <w:rPr>
          <w:sz w:val="22"/>
          <w:szCs w:val="22"/>
        </w:rPr>
        <w:t>Цена Товара включает в себя все применимые согласно законодательству Российской Федерации налоги, платежи, сборы</w:t>
      </w:r>
      <w:r>
        <w:rPr>
          <w:sz w:val="22"/>
          <w:szCs w:val="22"/>
        </w:rPr>
        <w:t>.</w:t>
      </w:r>
    </w:p>
    <w:p w14:paraId="7B1F6107" w14:textId="77777777" w:rsidR="00FC6D73" w:rsidRPr="000567B8" w:rsidRDefault="00FC6D73" w:rsidP="00FC6D73">
      <w:pPr>
        <w:ind w:firstLineChars="327" w:firstLine="719"/>
        <w:jc w:val="both"/>
        <w:rPr>
          <w:sz w:val="22"/>
          <w:szCs w:val="22"/>
        </w:rPr>
      </w:pPr>
      <w:r w:rsidRPr="000567B8">
        <w:rPr>
          <w:b/>
          <w:bCs/>
          <w:sz w:val="22"/>
          <w:szCs w:val="22"/>
        </w:rPr>
        <w:t xml:space="preserve">4.3. </w:t>
      </w:r>
      <w:r w:rsidRPr="000567B8">
        <w:rPr>
          <w:sz w:val="22"/>
          <w:szCs w:val="22"/>
        </w:rPr>
        <w:t>Цена за единицу Товара согласовывается Сторонами в Спецификациях и может изменяться только по обоюдному согласию Сторон. В случае изменения в цене Стороны согласовывают и подписывают новую Спецификацию в новой редакции.</w:t>
      </w:r>
    </w:p>
    <w:p w14:paraId="7DDA5162" w14:textId="77777777" w:rsidR="00FC6D73" w:rsidRPr="000567B8" w:rsidRDefault="00FC6D73" w:rsidP="00FC6D73">
      <w:pPr>
        <w:ind w:firstLineChars="327" w:firstLine="719"/>
        <w:jc w:val="both"/>
        <w:rPr>
          <w:color w:val="000000"/>
          <w:sz w:val="22"/>
          <w:szCs w:val="22"/>
        </w:rPr>
      </w:pPr>
      <w:r w:rsidRPr="000567B8">
        <w:rPr>
          <w:b/>
          <w:bCs/>
          <w:sz w:val="22"/>
          <w:szCs w:val="22"/>
        </w:rPr>
        <w:t xml:space="preserve">4.4. </w:t>
      </w:r>
      <w:r w:rsidRPr="000567B8">
        <w:rPr>
          <w:bCs/>
          <w:sz w:val="22"/>
          <w:szCs w:val="22"/>
        </w:rPr>
        <w:t xml:space="preserve">Если иное не предусмотрено в Спецификации, Покупатель производит оплату Товара </w:t>
      </w:r>
      <w:r>
        <w:rPr>
          <w:bCs/>
          <w:sz w:val="22"/>
          <w:szCs w:val="22"/>
        </w:rPr>
        <w:t>на условиях 100% предоплаты в течении 5 (пяти) рабочих дней с даты направления Покупателю счета на оплату</w:t>
      </w:r>
      <w:r w:rsidRPr="000567B8">
        <w:rPr>
          <w:bCs/>
          <w:sz w:val="22"/>
          <w:szCs w:val="22"/>
        </w:rPr>
        <w:t>.</w:t>
      </w:r>
    </w:p>
    <w:p w14:paraId="3B7128F1" w14:textId="77777777" w:rsidR="00FC6D73" w:rsidRPr="000567B8" w:rsidRDefault="00FC6D73" w:rsidP="00FC6D73">
      <w:pPr>
        <w:ind w:firstLineChars="327" w:firstLine="719"/>
        <w:jc w:val="both"/>
        <w:rPr>
          <w:sz w:val="22"/>
          <w:szCs w:val="22"/>
        </w:rPr>
      </w:pPr>
      <w:r w:rsidRPr="000567B8">
        <w:rPr>
          <w:b/>
          <w:bCs/>
          <w:sz w:val="22"/>
          <w:szCs w:val="22"/>
        </w:rPr>
        <w:t>4.</w:t>
      </w:r>
      <w:r>
        <w:rPr>
          <w:b/>
          <w:bCs/>
          <w:sz w:val="22"/>
          <w:szCs w:val="22"/>
        </w:rPr>
        <w:t>5</w:t>
      </w:r>
      <w:r w:rsidRPr="000567B8">
        <w:rPr>
          <w:b/>
          <w:bCs/>
          <w:sz w:val="22"/>
          <w:szCs w:val="22"/>
        </w:rPr>
        <w:t>.</w:t>
      </w:r>
      <w:r w:rsidRPr="000567B8">
        <w:rPr>
          <w:sz w:val="22"/>
          <w:szCs w:val="22"/>
        </w:rPr>
        <w:t xml:space="preserve"> Оплата поставляемого по настоящему Договору Товара осуществляется путем безналичного перечисления денежных средств на расчетный счет Поставщика. Обязательства по оплате считаются выполненными в момент зачисления денежных средств на расчетный счет Поставщика.</w:t>
      </w:r>
    </w:p>
    <w:p w14:paraId="7F3C87A1" w14:textId="77777777" w:rsidR="00FC6D73" w:rsidRPr="000567B8" w:rsidRDefault="00FC6D73" w:rsidP="00FC6D73">
      <w:pPr>
        <w:ind w:firstLineChars="327" w:firstLine="719"/>
        <w:jc w:val="both"/>
        <w:rPr>
          <w:noProof/>
          <w:sz w:val="22"/>
          <w:szCs w:val="22"/>
        </w:rPr>
      </w:pPr>
      <w:r w:rsidRPr="000567B8">
        <w:rPr>
          <w:b/>
          <w:noProof/>
          <w:sz w:val="22"/>
          <w:szCs w:val="22"/>
        </w:rPr>
        <w:t>4.</w:t>
      </w:r>
      <w:r>
        <w:rPr>
          <w:b/>
          <w:noProof/>
          <w:sz w:val="22"/>
          <w:szCs w:val="22"/>
        </w:rPr>
        <w:t>6</w:t>
      </w:r>
      <w:r w:rsidRPr="000567B8">
        <w:rPr>
          <w:b/>
          <w:noProof/>
          <w:sz w:val="22"/>
          <w:szCs w:val="22"/>
        </w:rPr>
        <w:t>.</w:t>
      </w:r>
      <w:r w:rsidRPr="000567B8">
        <w:rPr>
          <w:noProof/>
          <w:sz w:val="22"/>
          <w:szCs w:val="22"/>
        </w:rPr>
        <w:t xml:space="preserve"> Для осуществлений действий в части подписания документов по исполнению настоящего Договора, Покупатель и Поставщик определяют своих представителей, наделенных соответствующими полномочиями. Данные полномочия должны быть оформлены надлежащим образом в соответствии с действующим законодательством Российской Федерации. Поставщик обязан в течение 10 (десяти) календарных дней со дня подписания Договора, а также в случае смены должностных лиц предоставить Покупателю копии документов (приказ, иной распорядительный документ или доверенность от имени Поставщика), подтверждающих право представителей Поставщика на подписание счетов-фактур, либо УПД с приложением образца их подписи.</w:t>
      </w:r>
    </w:p>
    <w:p w14:paraId="502C22C6" w14:textId="77777777" w:rsidR="00FC6D73" w:rsidRPr="000567B8" w:rsidRDefault="00FC6D73" w:rsidP="00FC6D73">
      <w:pPr>
        <w:pStyle w:val="U2"/>
        <w:numPr>
          <w:ilvl w:val="1"/>
          <w:numId w:val="0"/>
        </w:numPr>
        <w:tabs>
          <w:tab w:val="num" w:pos="709"/>
        </w:tabs>
        <w:spacing w:after="0" w:line="240" w:lineRule="auto"/>
        <w:ind w:firstLineChars="327" w:firstLine="719"/>
        <w:rPr>
          <w:szCs w:val="22"/>
        </w:rPr>
      </w:pPr>
      <w:r w:rsidRPr="000567B8">
        <w:rPr>
          <w:b/>
          <w:szCs w:val="22"/>
        </w:rPr>
        <w:t>4.</w:t>
      </w:r>
      <w:r>
        <w:rPr>
          <w:b/>
          <w:szCs w:val="22"/>
          <w:lang w:val="ru-RU"/>
        </w:rPr>
        <w:t>7</w:t>
      </w:r>
      <w:r w:rsidRPr="000567B8">
        <w:rPr>
          <w:b/>
          <w:szCs w:val="22"/>
        </w:rPr>
        <w:t xml:space="preserve">. </w:t>
      </w:r>
      <w:r w:rsidRPr="000567B8">
        <w:rPr>
          <w:szCs w:val="22"/>
        </w:rPr>
        <w:t>В платежном документе в назначении платежа Покупатель должен указывать номер Договора, а также полные номера и даты счетов, сумму и ставку НДС, номер и дату Спецификации.</w:t>
      </w:r>
    </w:p>
    <w:p w14:paraId="483EE65D" w14:textId="77777777" w:rsidR="00FC6D73" w:rsidRPr="000567B8" w:rsidRDefault="00FC6D73" w:rsidP="00FC6D73">
      <w:pPr>
        <w:pStyle w:val="U2"/>
        <w:numPr>
          <w:ilvl w:val="1"/>
          <w:numId w:val="0"/>
        </w:numPr>
        <w:tabs>
          <w:tab w:val="num" w:pos="0"/>
          <w:tab w:val="num" w:pos="709"/>
        </w:tabs>
        <w:spacing w:after="0" w:line="240" w:lineRule="auto"/>
        <w:ind w:firstLineChars="327" w:firstLine="719"/>
        <w:rPr>
          <w:szCs w:val="22"/>
        </w:rPr>
      </w:pPr>
      <w:r w:rsidRPr="000567B8">
        <w:rPr>
          <w:szCs w:val="22"/>
        </w:rPr>
        <w:t>Если Покупатель осуществил оплату без расшифровки платежа, либо указал разные назначения платежа, то Поставщик праве зачесть всю поступившую оплату в порядке календарной очередности по Договору.</w:t>
      </w:r>
    </w:p>
    <w:p w14:paraId="30184EDC" w14:textId="77777777" w:rsidR="00FC6D73" w:rsidRPr="000567B8" w:rsidRDefault="00FC6D73" w:rsidP="00FC6D73">
      <w:pPr>
        <w:ind w:firstLine="701"/>
        <w:jc w:val="both"/>
        <w:rPr>
          <w:sz w:val="22"/>
          <w:szCs w:val="22"/>
        </w:rPr>
      </w:pPr>
      <w:r w:rsidRPr="000567B8">
        <w:rPr>
          <w:b/>
          <w:noProof/>
          <w:sz w:val="22"/>
          <w:szCs w:val="22"/>
        </w:rPr>
        <w:t>4.</w:t>
      </w:r>
      <w:r>
        <w:rPr>
          <w:b/>
          <w:noProof/>
          <w:sz w:val="22"/>
          <w:szCs w:val="22"/>
        </w:rPr>
        <w:t>8</w:t>
      </w:r>
      <w:r w:rsidRPr="000567B8">
        <w:rPr>
          <w:b/>
          <w:noProof/>
          <w:sz w:val="22"/>
          <w:szCs w:val="22"/>
        </w:rPr>
        <w:t>.</w:t>
      </w:r>
      <w:r w:rsidRPr="000567B8">
        <w:rPr>
          <w:b/>
          <w:bCs/>
          <w:sz w:val="22"/>
          <w:szCs w:val="22"/>
        </w:rPr>
        <w:t xml:space="preserve"> </w:t>
      </w:r>
      <w:r w:rsidRPr="000567B8">
        <w:rPr>
          <w:sz w:val="22"/>
          <w:szCs w:val="22"/>
        </w:rPr>
        <w:t>При условии использования Сторонами технологии обмена документами между Сторонами в электронном виде без использования бумажных носителей:</w:t>
      </w:r>
    </w:p>
    <w:p w14:paraId="2F9615EE" w14:textId="77777777" w:rsidR="00FC6D73" w:rsidRPr="000567B8" w:rsidRDefault="00FC6D73" w:rsidP="00FC6D73">
      <w:pPr>
        <w:ind w:firstLine="709"/>
        <w:jc w:val="both"/>
        <w:rPr>
          <w:sz w:val="22"/>
          <w:szCs w:val="22"/>
        </w:rPr>
      </w:pPr>
      <w:r w:rsidRPr="000567B8">
        <w:rPr>
          <w:b/>
          <w:bCs/>
          <w:sz w:val="22"/>
          <w:szCs w:val="22"/>
        </w:rPr>
        <w:t>4.</w:t>
      </w:r>
      <w:r>
        <w:rPr>
          <w:b/>
          <w:bCs/>
          <w:sz w:val="22"/>
          <w:szCs w:val="22"/>
        </w:rPr>
        <w:t>8</w:t>
      </w:r>
      <w:r w:rsidRPr="000567B8">
        <w:rPr>
          <w:b/>
          <w:bCs/>
          <w:sz w:val="22"/>
          <w:szCs w:val="22"/>
        </w:rPr>
        <w:t>.1.</w:t>
      </w:r>
      <w:r w:rsidRPr="000567B8">
        <w:rPr>
          <w:sz w:val="22"/>
          <w:szCs w:val="22"/>
        </w:rPr>
        <w:t xml:space="preserve">  Поставщик оформляет и размещает подписанные ЭЦП со своей стороны электронные документы, указанные в п.3.7 Договора, подтверждающие исполнение обязательств Поставщика по передаче Товара Покупателю.</w:t>
      </w:r>
    </w:p>
    <w:p w14:paraId="2BD4144B" w14:textId="77777777" w:rsidR="00FC6D73" w:rsidRPr="000567B8" w:rsidRDefault="00FC6D73" w:rsidP="00FC6D73">
      <w:pPr>
        <w:ind w:firstLine="709"/>
        <w:jc w:val="both"/>
        <w:rPr>
          <w:sz w:val="22"/>
          <w:szCs w:val="22"/>
        </w:rPr>
      </w:pPr>
      <w:r w:rsidRPr="000567B8">
        <w:rPr>
          <w:b/>
          <w:bCs/>
          <w:sz w:val="22"/>
          <w:szCs w:val="22"/>
        </w:rPr>
        <w:t>4.</w:t>
      </w:r>
      <w:r>
        <w:rPr>
          <w:b/>
          <w:bCs/>
          <w:sz w:val="22"/>
          <w:szCs w:val="22"/>
        </w:rPr>
        <w:t>8</w:t>
      </w:r>
      <w:r w:rsidRPr="000567B8">
        <w:rPr>
          <w:b/>
          <w:bCs/>
          <w:sz w:val="22"/>
          <w:szCs w:val="22"/>
        </w:rPr>
        <w:t>.2.</w:t>
      </w:r>
      <w:r w:rsidRPr="000567B8">
        <w:rPr>
          <w:sz w:val="22"/>
          <w:szCs w:val="22"/>
        </w:rPr>
        <w:t xml:space="preserve"> Покупатель в течение 3 (трех) рабочих дней с даты получения документов в электронном документообороте подписывает со своей стороны документы при помощи ЭЦП. </w:t>
      </w:r>
    </w:p>
    <w:p w14:paraId="021B4A01" w14:textId="77777777" w:rsidR="00FC6D73" w:rsidRPr="000567B8" w:rsidRDefault="00FC6D73" w:rsidP="00FC6D73">
      <w:pPr>
        <w:ind w:firstLine="709"/>
        <w:jc w:val="both"/>
        <w:rPr>
          <w:sz w:val="22"/>
          <w:szCs w:val="22"/>
        </w:rPr>
      </w:pPr>
      <w:r w:rsidRPr="000567B8">
        <w:rPr>
          <w:b/>
          <w:bCs/>
          <w:sz w:val="22"/>
          <w:szCs w:val="22"/>
        </w:rPr>
        <w:t>4.</w:t>
      </w:r>
      <w:r>
        <w:rPr>
          <w:b/>
          <w:bCs/>
          <w:sz w:val="22"/>
          <w:szCs w:val="22"/>
        </w:rPr>
        <w:t>8</w:t>
      </w:r>
      <w:r w:rsidRPr="000567B8">
        <w:rPr>
          <w:b/>
          <w:bCs/>
          <w:sz w:val="22"/>
          <w:szCs w:val="22"/>
        </w:rPr>
        <w:t>.3.</w:t>
      </w:r>
      <w:r w:rsidRPr="000567B8">
        <w:rPr>
          <w:sz w:val="22"/>
          <w:szCs w:val="22"/>
        </w:rPr>
        <w:t xml:space="preserve"> В случае отказа от подписания ЭЦП, Покупатель отклоняет подписание документов, предоставляет Поставщику письменный мотивированный отказ в течение 3 (трех) рабочих дней с даты получения документов в электронном документообороте.</w:t>
      </w:r>
    </w:p>
    <w:p w14:paraId="6BF2CA26" w14:textId="77777777" w:rsidR="00FC6D73" w:rsidRPr="000567B8" w:rsidRDefault="00FC6D73" w:rsidP="00FC6D73">
      <w:pPr>
        <w:ind w:firstLine="709"/>
        <w:jc w:val="both"/>
        <w:rPr>
          <w:sz w:val="22"/>
          <w:szCs w:val="22"/>
        </w:rPr>
      </w:pPr>
      <w:r w:rsidRPr="000567B8">
        <w:rPr>
          <w:b/>
          <w:bCs/>
          <w:sz w:val="22"/>
          <w:szCs w:val="22"/>
        </w:rPr>
        <w:t>4.</w:t>
      </w:r>
      <w:r>
        <w:rPr>
          <w:b/>
          <w:bCs/>
          <w:sz w:val="22"/>
          <w:szCs w:val="22"/>
        </w:rPr>
        <w:t>8</w:t>
      </w:r>
      <w:r w:rsidRPr="000567B8">
        <w:rPr>
          <w:b/>
          <w:bCs/>
          <w:sz w:val="22"/>
          <w:szCs w:val="22"/>
        </w:rPr>
        <w:t>.4.</w:t>
      </w:r>
      <w:r w:rsidRPr="000567B8">
        <w:rPr>
          <w:sz w:val="22"/>
          <w:szCs w:val="22"/>
        </w:rPr>
        <w:t xml:space="preserve"> Поставщик в течение 3 (трех) календарных дней исправляет нарушения и выкладывает документы на повторное согласование.</w:t>
      </w:r>
    </w:p>
    <w:p w14:paraId="5C420014" w14:textId="77777777" w:rsidR="00FC6D73" w:rsidRPr="000567B8" w:rsidRDefault="00FC6D73" w:rsidP="00FC6D73">
      <w:pPr>
        <w:ind w:firstLine="709"/>
        <w:jc w:val="both"/>
        <w:rPr>
          <w:sz w:val="22"/>
          <w:szCs w:val="22"/>
        </w:rPr>
      </w:pPr>
      <w:r w:rsidRPr="000567B8">
        <w:rPr>
          <w:b/>
          <w:bCs/>
          <w:sz w:val="22"/>
          <w:szCs w:val="22"/>
        </w:rPr>
        <w:t>4.</w:t>
      </w:r>
      <w:r>
        <w:rPr>
          <w:b/>
          <w:bCs/>
          <w:sz w:val="22"/>
          <w:szCs w:val="22"/>
        </w:rPr>
        <w:t>8</w:t>
      </w:r>
      <w:r w:rsidRPr="000567B8">
        <w:rPr>
          <w:b/>
          <w:bCs/>
          <w:sz w:val="22"/>
          <w:szCs w:val="22"/>
        </w:rPr>
        <w:t>.5.</w:t>
      </w:r>
      <w:r w:rsidRPr="000567B8">
        <w:rPr>
          <w:sz w:val="22"/>
          <w:szCs w:val="22"/>
        </w:rPr>
        <w:t xml:space="preserve"> Предоставление корректировочных/исправительных документов может производиться как в электронном документообороте, так и на бумажном носителе.</w:t>
      </w:r>
    </w:p>
    <w:p w14:paraId="6B09DBCD" w14:textId="77777777" w:rsidR="00FC6D73" w:rsidRPr="000567B8" w:rsidRDefault="00FC6D73" w:rsidP="00FC6D73">
      <w:pPr>
        <w:ind w:firstLineChars="327" w:firstLine="719"/>
        <w:jc w:val="both"/>
        <w:rPr>
          <w:noProof/>
          <w:sz w:val="22"/>
          <w:szCs w:val="22"/>
        </w:rPr>
      </w:pPr>
      <w:r w:rsidRPr="000567B8">
        <w:rPr>
          <w:b/>
          <w:noProof/>
          <w:sz w:val="22"/>
          <w:szCs w:val="22"/>
        </w:rPr>
        <w:t>4.</w:t>
      </w:r>
      <w:r>
        <w:rPr>
          <w:b/>
          <w:noProof/>
          <w:sz w:val="22"/>
          <w:szCs w:val="22"/>
        </w:rPr>
        <w:t>9</w:t>
      </w:r>
      <w:r w:rsidRPr="000567B8">
        <w:rPr>
          <w:b/>
          <w:noProof/>
          <w:sz w:val="22"/>
          <w:szCs w:val="22"/>
        </w:rPr>
        <w:t xml:space="preserve">. </w:t>
      </w:r>
      <w:r w:rsidRPr="000567B8">
        <w:rPr>
          <w:noProof/>
          <w:sz w:val="22"/>
          <w:szCs w:val="22"/>
        </w:rPr>
        <w:t>Не позднее 25 (двадцать пятого) числа месяца, следующего за отчетным кварталом, а также в случае расторжения настоящего Договора, Сторонами проводится сверка расчетов путем подписания Акта сверки взаимных расчетов.</w:t>
      </w:r>
    </w:p>
    <w:p w14:paraId="74422DD2" w14:textId="77777777" w:rsidR="00FC6D73" w:rsidRPr="000567B8" w:rsidRDefault="00FC6D73" w:rsidP="00FC6D73">
      <w:pPr>
        <w:pStyle w:val="U2"/>
        <w:numPr>
          <w:ilvl w:val="1"/>
          <w:numId w:val="0"/>
        </w:numPr>
        <w:spacing w:after="0" w:line="240" w:lineRule="auto"/>
        <w:ind w:firstLineChars="327" w:firstLine="719"/>
        <w:rPr>
          <w:szCs w:val="22"/>
        </w:rPr>
      </w:pPr>
      <w:r w:rsidRPr="000567B8">
        <w:rPr>
          <w:szCs w:val="22"/>
        </w:rPr>
        <w:t xml:space="preserve">Подписание и возврат акта сверки производится не позднее 3 (трех) дней с даты его получения. Стороны признают, что подписанный без замечаний акт сверки взаиморасчетов подтверждает наличие  дебиторской или кредиторской задолженности у той или иной стороны. </w:t>
      </w:r>
    </w:p>
    <w:p w14:paraId="29E4D64A" w14:textId="19F4F82B" w:rsidR="00FC6D73" w:rsidRDefault="00FC6D73" w:rsidP="00FC6D73">
      <w:pPr>
        <w:pStyle w:val="U2"/>
        <w:numPr>
          <w:ilvl w:val="1"/>
          <w:numId w:val="0"/>
        </w:numPr>
        <w:spacing w:after="0" w:line="240" w:lineRule="auto"/>
        <w:ind w:firstLineChars="327" w:firstLine="719"/>
        <w:rPr>
          <w:szCs w:val="22"/>
        </w:rPr>
      </w:pPr>
      <w:r w:rsidRPr="000567B8">
        <w:rPr>
          <w:b/>
          <w:bCs/>
          <w:szCs w:val="22"/>
        </w:rPr>
        <w:t>4.1</w:t>
      </w:r>
      <w:r>
        <w:rPr>
          <w:b/>
          <w:bCs/>
          <w:szCs w:val="22"/>
          <w:lang w:val="ru-RU"/>
        </w:rPr>
        <w:t>0</w:t>
      </w:r>
      <w:r w:rsidRPr="000567B8">
        <w:rPr>
          <w:b/>
          <w:bCs/>
          <w:szCs w:val="22"/>
        </w:rPr>
        <w:t>.</w:t>
      </w:r>
      <w:r w:rsidRPr="000567B8">
        <w:rPr>
          <w:szCs w:val="22"/>
        </w:rPr>
        <w:t xml:space="preserve"> Все документы, подписанные и переданные по факсимильной или электронной связи, имеют юридическую силу и определяются </w:t>
      </w:r>
      <w:r w:rsidRPr="000567B8">
        <w:rPr>
          <w:bCs/>
          <w:szCs w:val="22"/>
        </w:rPr>
        <w:t>Сторонами</w:t>
      </w:r>
      <w:r w:rsidRPr="000567B8">
        <w:rPr>
          <w:szCs w:val="22"/>
        </w:rPr>
        <w:t xml:space="preserve"> как документы, принятые к исполнению.</w:t>
      </w:r>
    </w:p>
    <w:p w14:paraId="65E155D2" w14:textId="77777777" w:rsidR="00E77B98" w:rsidRPr="000567B8" w:rsidRDefault="00E77B98" w:rsidP="00FC6D73">
      <w:pPr>
        <w:pStyle w:val="U2"/>
        <w:numPr>
          <w:ilvl w:val="1"/>
          <w:numId w:val="0"/>
        </w:numPr>
        <w:spacing w:after="0" w:line="240" w:lineRule="auto"/>
        <w:ind w:firstLineChars="327" w:firstLine="719"/>
        <w:rPr>
          <w:szCs w:val="22"/>
        </w:rPr>
      </w:pPr>
    </w:p>
    <w:p w14:paraId="7DC667AC" w14:textId="77777777" w:rsidR="00FC6D73" w:rsidRPr="000567B8" w:rsidRDefault="00FC6D73" w:rsidP="00FC6D73">
      <w:pPr>
        <w:numPr>
          <w:ilvl w:val="0"/>
          <w:numId w:val="10"/>
        </w:numPr>
        <w:suppressAutoHyphens w:val="0"/>
        <w:jc w:val="center"/>
        <w:rPr>
          <w:b/>
          <w:sz w:val="22"/>
          <w:szCs w:val="22"/>
        </w:rPr>
      </w:pPr>
      <w:r w:rsidRPr="000567B8">
        <w:rPr>
          <w:b/>
          <w:sz w:val="22"/>
          <w:szCs w:val="22"/>
        </w:rPr>
        <w:t>Качество Товара</w:t>
      </w:r>
    </w:p>
    <w:p w14:paraId="4EAF3075" w14:textId="77777777" w:rsidR="00FC6D73" w:rsidRPr="000567B8" w:rsidRDefault="00FC6D73" w:rsidP="00FC6D73">
      <w:pPr>
        <w:pStyle w:val="a4"/>
        <w:tabs>
          <w:tab w:val="left" w:pos="1080"/>
        </w:tabs>
        <w:ind w:firstLineChars="321" w:firstLine="706"/>
        <w:jc w:val="both"/>
        <w:rPr>
          <w:b w:val="0"/>
          <w:bCs w:val="0"/>
          <w:sz w:val="22"/>
          <w:szCs w:val="22"/>
        </w:rPr>
      </w:pPr>
      <w:r w:rsidRPr="000567B8">
        <w:rPr>
          <w:sz w:val="22"/>
          <w:szCs w:val="22"/>
        </w:rPr>
        <w:t>5.1.</w:t>
      </w:r>
      <w:r w:rsidRPr="000567B8">
        <w:rPr>
          <w:b w:val="0"/>
          <w:sz w:val="22"/>
          <w:szCs w:val="22"/>
        </w:rPr>
        <w:t xml:space="preserve"> </w:t>
      </w:r>
      <w:r w:rsidRPr="000567B8">
        <w:rPr>
          <w:b w:val="0"/>
          <w:bCs w:val="0"/>
          <w:sz w:val="22"/>
          <w:szCs w:val="22"/>
        </w:rPr>
        <w:t>Качество подлежащего поставке</w:t>
      </w:r>
      <w:r>
        <w:rPr>
          <w:b w:val="0"/>
          <w:bCs w:val="0"/>
          <w:sz w:val="22"/>
          <w:szCs w:val="22"/>
        </w:rPr>
        <w:t xml:space="preserve"> нового</w:t>
      </w:r>
      <w:r w:rsidRPr="000567B8">
        <w:rPr>
          <w:b w:val="0"/>
          <w:bCs w:val="0"/>
          <w:sz w:val="22"/>
          <w:szCs w:val="22"/>
        </w:rPr>
        <w:t xml:space="preserve"> Товара должно соответствовать требованиям ГОСТов, ТУ, требованиям ОАО «РЖД», инструкциям МПС, а также иной нормативно-технической документации на Товар.</w:t>
      </w:r>
    </w:p>
    <w:p w14:paraId="31E2DFE8" w14:textId="77777777" w:rsidR="00FC6D73" w:rsidRPr="00387A3B" w:rsidRDefault="00FC6D73" w:rsidP="00FC6D73">
      <w:pPr>
        <w:pStyle w:val="a4"/>
        <w:tabs>
          <w:tab w:val="left" w:pos="1080"/>
        </w:tabs>
        <w:ind w:firstLineChars="321" w:firstLine="706"/>
        <w:jc w:val="both"/>
        <w:rPr>
          <w:b w:val="0"/>
          <w:bCs w:val="0"/>
          <w:sz w:val="22"/>
          <w:szCs w:val="22"/>
        </w:rPr>
      </w:pPr>
      <w:r w:rsidRPr="000567B8">
        <w:rPr>
          <w:sz w:val="22"/>
          <w:szCs w:val="22"/>
        </w:rPr>
        <w:t xml:space="preserve">5.2. </w:t>
      </w:r>
      <w:r w:rsidRPr="000567B8">
        <w:rPr>
          <w:b w:val="0"/>
          <w:bCs w:val="0"/>
          <w:sz w:val="22"/>
          <w:szCs w:val="22"/>
        </w:rPr>
        <w:t xml:space="preserve">Качество нового </w:t>
      </w:r>
      <w:r w:rsidRPr="000567B8">
        <w:rPr>
          <w:b w:val="0"/>
          <w:sz w:val="22"/>
          <w:szCs w:val="22"/>
        </w:rPr>
        <w:t xml:space="preserve">Товара </w:t>
      </w:r>
      <w:r w:rsidRPr="000567B8">
        <w:rPr>
          <w:b w:val="0"/>
          <w:bCs w:val="0"/>
          <w:sz w:val="22"/>
          <w:szCs w:val="22"/>
        </w:rPr>
        <w:t xml:space="preserve">должно подтверждаться сертификатом (паспортом) качества либо иным документом на Товар. </w:t>
      </w:r>
    </w:p>
    <w:p w14:paraId="67B4943B" w14:textId="77777777" w:rsidR="00FC6D73" w:rsidRPr="000567B8" w:rsidRDefault="00FC6D73" w:rsidP="00FC6D73">
      <w:pPr>
        <w:pStyle w:val="a4"/>
        <w:tabs>
          <w:tab w:val="left" w:pos="1080"/>
        </w:tabs>
        <w:ind w:firstLineChars="321" w:firstLine="706"/>
        <w:jc w:val="both"/>
        <w:rPr>
          <w:b w:val="0"/>
          <w:bCs w:val="0"/>
          <w:sz w:val="22"/>
          <w:szCs w:val="22"/>
        </w:rPr>
      </w:pPr>
      <w:r w:rsidRPr="000567B8">
        <w:rPr>
          <w:sz w:val="22"/>
          <w:szCs w:val="22"/>
        </w:rPr>
        <w:t>5.3.</w:t>
      </w:r>
      <w:r w:rsidRPr="000567B8">
        <w:rPr>
          <w:b w:val="0"/>
          <w:bCs w:val="0"/>
          <w:sz w:val="22"/>
          <w:szCs w:val="22"/>
        </w:rPr>
        <w:t xml:space="preserve"> Товар нового производства, поставляемый по настоящему Договору, должен быть обеспечен сертификатами соответствующего регистра сертификации с не истекшим сроком действия (если данный вид Товара подлежит сертификации данным регистром). </w:t>
      </w:r>
    </w:p>
    <w:p w14:paraId="15A78A2E" w14:textId="77777777" w:rsidR="00FC6D73" w:rsidRPr="000567B8" w:rsidRDefault="00FC6D73" w:rsidP="00FC6D73">
      <w:pPr>
        <w:autoSpaceDE w:val="0"/>
        <w:autoSpaceDN w:val="0"/>
        <w:adjustRightInd w:val="0"/>
        <w:ind w:firstLineChars="321" w:firstLine="706"/>
        <w:jc w:val="both"/>
        <w:rPr>
          <w:bCs/>
          <w:sz w:val="22"/>
          <w:szCs w:val="22"/>
        </w:rPr>
      </w:pPr>
      <w:r w:rsidRPr="000567B8">
        <w:rPr>
          <w:b/>
          <w:bCs/>
          <w:sz w:val="22"/>
          <w:szCs w:val="22"/>
        </w:rPr>
        <w:t xml:space="preserve">5.4. </w:t>
      </w:r>
      <w:r w:rsidRPr="000567B8">
        <w:rPr>
          <w:bCs/>
          <w:sz w:val="22"/>
          <w:szCs w:val="22"/>
        </w:rPr>
        <w:t xml:space="preserve">Гарантийные сроки на </w:t>
      </w:r>
      <w:r>
        <w:rPr>
          <w:bCs/>
          <w:sz w:val="22"/>
          <w:szCs w:val="22"/>
        </w:rPr>
        <w:t xml:space="preserve">новые </w:t>
      </w:r>
      <w:r w:rsidRPr="000567B8">
        <w:rPr>
          <w:bCs/>
          <w:sz w:val="22"/>
          <w:szCs w:val="22"/>
        </w:rPr>
        <w:t xml:space="preserve">запасные части, постановленные в рамках данного Договора, устанавливаются соответствующими техническими условиями, ГОСТами, иными нормативно-техническими актами, </w:t>
      </w:r>
      <w:r>
        <w:rPr>
          <w:bCs/>
          <w:sz w:val="22"/>
          <w:szCs w:val="22"/>
        </w:rPr>
        <w:t>с учетом их технического состояния.</w:t>
      </w:r>
    </w:p>
    <w:p w14:paraId="576CCC05" w14:textId="77777777" w:rsidR="00FC6D73" w:rsidRPr="000567B8" w:rsidRDefault="00FC6D73" w:rsidP="00FC6D73">
      <w:pPr>
        <w:jc w:val="both"/>
        <w:rPr>
          <w:color w:val="000000"/>
          <w:sz w:val="22"/>
          <w:szCs w:val="22"/>
        </w:rPr>
      </w:pPr>
      <w:r w:rsidRPr="000567B8">
        <w:rPr>
          <w:b/>
          <w:bCs/>
          <w:color w:val="000000"/>
          <w:sz w:val="22"/>
          <w:szCs w:val="22"/>
        </w:rPr>
        <w:t xml:space="preserve">            5.</w:t>
      </w:r>
      <w:r>
        <w:rPr>
          <w:b/>
          <w:bCs/>
          <w:color w:val="000000"/>
          <w:sz w:val="22"/>
          <w:szCs w:val="22"/>
        </w:rPr>
        <w:t>5</w:t>
      </w:r>
      <w:r w:rsidRPr="000567B8">
        <w:rPr>
          <w:b/>
          <w:bCs/>
          <w:color w:val="000000"/>
          <w:sz w:val="22"/>
          <w:szCs w:val="22"/>
        </w:rPr>
        <w:t>.</w:t>
      </w:r>
      <w:r w:rsidRPr="000567B8">
        <w:rPr>
          <w:color w:val="000000"/>
          <w:sz w:val="22"/>
          <w:szCs w:val="22"/>
        </w:rPr>
        <w:t xml:space="preserve">  В случае обнаружения недостатков/браковки</w:t>
      </w:r>
      <w:r>
        <w:rPr>
          <w:color w:val="000000"/>
          <w:sz w:val="22"/>
          <w:szCs w:val="22"/>
        </w:rPr>
        <w:t xml:space="preserve"> новой</w:t>
      </w:r>
      <w:r w:rsidRPr="000567B8">
        <w:rPr>
          <w:color w:val="000000"/>
          <w:sz w:val="22"/>
          <w:szCs w:val="22"/>
        </w:rPr>
        <w:t xml:space="preserve"> детали Поставщик должен заменить поставленный Товар Товаром надлежащего качества в течение </w:t>
      </w:r>
      <w:r>
        <w:rPr>
          <w:color w:val="000000"/>
          <w:sz w:val="22"/>
          <w:szCs w:val="22"/>
        </w:rPr>
        <w:t>3</w:t>
      </w:r>
      <w:r w:rsidRPr="000567B8">
        <w:rPr>
          <w:color w:val="000000"/>
          <w:sz w:val="22"/>
          <w:szCs w:val="22"/>
        </w:rPr>
        <w:t>0</w:t>
      </w:r>
      <w:r>
        <w:rPr>
          <w:color w:val="000000"/>
          <w:sz w:val="22"/>
          <w:szCs w:val="22"/>
        </w:rPr>
        <w:t xml:space="preserve"> (тридцати)</w:t>
      </w:r>
      <w:r w:rsidRPr="000567B8">
        <w:rPr>
          <w:color w:val="000000"/>
          <w:sz w:val="22"/>
          <w:szCs w:val="22"/>
        </w:rPr>
        <w:t xml:space="preserve"> </w:t>
      </w:r>
      <w:r>
        <w:rPr>
          <w:color w:val="000000"/>
          <w:sz w:val="22"/>
          <w:szCs w:val="22"/>
        </w:rPr>
        <w:t>календарных</w:t>
      </w:r>
      <w:r w:rsidRPr="000567B8">
        <w:rPr>
          <w:color w:val="000000"/>
          <w:sz w:val="22"/>
          <w:szCs w:val="22"/>
        </w:rPr>
        <w:t xml:space="preserve"> дней с момента обращения со стороны Покупателя, либо произвести возврат денежных средств за поставленный Товар</w:t>
      </w:r>
      <w:r>
        <w:rPr>
          <w:color w:val="000000"/>
          <w:sz w:val="22"/>
          <w:szCs w:val="22"/>
        </w:rPr>
        <w:t xml:space="preserve"> в течение 30 (тридцати) календарных дней с даты получения соответствующего требования</w:t>
      </w:r>
      <w:r w:rsidRPr="000567B8">
        <w:rPr>
          <w:color w:val="000000"/>
          <w:sz w:val="22"/>
          <w:szCs w:val="22"/>
        </w:rPr>
        <w:t>.</w:t>
      </w:r>
    </w:p>
    <w:p w14:paraId="03DBB655" w14:textId="77777777" w:rsidR="00FC6D73" w:rsidRPr="000567B8" w:rsidRDefault="00FC6D73" w:rsidP="00FC6D73">
      <w:pPr>
        <w:ind w:firstLine="720"/>
        <w:jc w:val="both"/>
        <w:rPr>
          <w:color w:val="000000"/>
          <w:sz w:val="22"/>
          <w:szCs w:val="22"/>
        </w:rPr>
      </w:pPr>
      <w:r w:rsidRPr="000567B8">
        <w:rPr>
          <w:color w:val="000000"/>
          <w:sz w:val="22"/>
          <w:szCs w:val="22"/>
        </w:rPr>
        <w:t xml:space="preserve">В случае если замена Товара нецелесообразна со стороны Поставщика, Покупатель на основании акта браковки передает сообщение 5570 «исключение детали из эксплуатации» в АСУ УКВ для исключения детали из эксплуатации и по согласованию сторон Поставщик корректирует стоимость Товара. </w:t>
      </w:r>
    </w:p>
    <w:p w14:paraId="1EEE9E8B" w14:textId="10A64F14" w:rsidR="00FC6D73" w:rsidRDefault="00FC6D73" w:rsidP="00FC6D73">
      <w:pPr>
        <w:ind w:firstLine="720"/>
        <w:jc w:val="both"/>
        <w:rPr>
          <w:color w:val="000000"/>
          <w:sz w:val="22"/>
          <w:szCs w:val="22"/>
        </w:rPr>
      </w:pPr>
      <w:r w:rsidRPr="004D42A4">
        <w:rPr>
          <w:b/>
          <w:color w:val="000000"/>
          <w:sz w:val="22"/>
          <w:szCs w:val="22"/>
        </w:rPr>
        <w:t>5.6.</w:t>
      </w:r>
      <w:r w:rsidRPr="001C0CCD">
        <w:rPr>
          <w:color w:val="000000"/>
          <w:sz w:val="22"/>
          <w:szCs w:val="22"/>
        </w:rPr>
        <w:t xml:space="preserve"> Товар б/у условно ремонтопригодный принимается только по количеству, гарантийные обязательства на него не распространяются.</w:t>
      </w:r>
    </w:p>
    <w:p w14:paraId="57347A6C" w14:textId="77777777" w:rsidR="00E77B98" w:rsidRPr="001C0CCD" w:rsidRDefault="00E77B98" w:rsidP="00FC6D73">
      <w:pPr>
        <w:ind w:firstLine="720"/>
        <w:jc w:val="both"/>
        <w:rPr>
          <w:color w:val="000000"/>
          <w:sz w:val="22"/>
          <w:szCs w:val="22"/>
        </w:rPr>
      </w:pPr>
    </w:p>
    <w:p w14:paraId="4689D9B5" w14:textId="77777777" w:rsidR="00FC6D73" w:rsidRPr="000567B8" w:rsidRDefault="00FC6D73" w:rsidP="00FC6D73">
      <w:pPr>
        <w:numPr>
          <w:ilvl w:val="0"/>
          <w:numId w:val="10"/>
        </w:numPr>
        <w:suppressAutoHyphens w:val="0"/>
        <w:jc w:val="center"/>
        <w:rPr>
          <w:b/>
          <w:sz w:val="22"/>
          <w:szCs w:val="22"/>
        </w:rPr>
      </w:pPr>
      <w:r w:rsidRPr="000567B8">
        <w:rPr>
          <w:b/>
          <w:sz w:val="22"/>
          <w:szCs w:val="22"/>
        </w:rPr>
        <w:t>Ответственность Сторон</w:t>
      </w:r>
    </w:p>
    <w:p w14:paraId="74F2DBB1" w14:textId="77777777" w:rsidR="00FC6D73" w:rsidRPr="000567B8" w:rsidRDefault="00FC6D73" w:rsidP="00FC6D73">
      <w:pPr>
        <w:ind w:firstLineChars="327" w:firstLine="719"/>
        <w:jc w:val="both"/>
        <w:rPr>
          <w:sz w:val="22"/>
          <w:szCs w:val="22"/>
        </w:rPr>
      </w:pPr>
      <w:r w:rsidRPr="000567B8">
        <w:rPr>
          <w:b/>
          <w:sz w:val="22"/>
          <w:szCs w:val="22"/>
        </w:rPr>
        <w:t>6.1.</w:t>
      </w:r>
      <w:r w:rsidRPr="000567B8">
        <w:rPr>
          <w:sz w:val="22"/>
          <w:szCs w:val="22"/>
        </w:rPr>
        <w:t xml:space="preserve"> В случае неисполнения или ненадлежащего исполнения принятых на себя обязательств </w:t>
      </w:r>
      <w:r w:rsidRPr="000567B8">
        <w:rPr>
          <w:sz w:val="22"/>
          <w:szCs w:val="22"/>
          <w:lang w:eastAsia="x-none" w:bidi="x-none"/>
        </w:rPr>
        <w:t>С</w:t>
      </w:r>
      <w:r w:rsidRPr="000567B8">
        <w:rPr>
          <w:sz w:val="22"/>
          <w:szCs w:val="22"/>
        </w:rPr>
        <w:t xml:space="preserve">тороны несут ответственность в соответствии с действующим законодательством Российской Федерации. </w:t>
      </w:r>
    </w:p>
    <w:p w14:paraId="23E3070B" w14:textId="77777777" w:rsidR="00FC6D73" w:rsidRPr="000567B8" w:rsidRDefault="00FC6D73" w:rsidP="00FC6D73">
      <w:pPr>
        <w:ind w:firstLineChars="327" w:firstLine="719"/>
        <w:jc w:val="both"/>
        <w:rPr>
          <w:sz w:val="22"/>
          <w:szCs w:val="22"/>
        </w:rPr>
      </w:pPr>
      <w:r w:rsidRPr="000567B8">
        <w:rPr>
          <w:b/>
          <w:sz w:val="22"/>
          <w:szCs w:val="22"/>
        </w:rPr>
        <w:t xml:space="preserve">6.2. </w:t>
      </w:r>
      <w:r w:rsidRPr="000567B8">
        <w:rPr>
          <w:sz w:val="22"/>
          <w:szCs w:val="22"/>
        </w:rPr>
        <w:t>В случае неисполнения или ненадлежащего исполнения обязательств по оплате Товара, Покупатель уплачивает Поставщику пени в размере 0,1% (одной десятой процента) от суммы задолженности за каждый день просрочки</w:t>
      </w:r>
      <w:r>
        <w:rPr>
          <w:sz w:val="22"/>
          <w:szCs w:val="22"/>
        </w:rPr>
        <w:t>.</w:t>
      </w:r>
    </w:p>
    <w:p w14:paraId="579200A5" w14:textId="77777777" w:rsidR="00FC6D73" w:rsidRPr="000567B8" w:rsidRDefault="00FC6D73" w:rsidP="00FC6D73">
      <w:pPr>
        <w:ind w:firstLineChars="327" w:firstLine="719"/>
        <w:jc w:val="both"/>
        <w:rPr>
          <w:noProof/>
          <w:sz w:val="22"/>
          <w:szCs w:val="22"/>
        </w:rPr>
      </w:pPr>
      <w:r w:rsidRPr="000567B8">
        <w:rPr>
          <w:b/>
          <w:sz w:val="22"/>
          <w:szCs w:val="22"/>
        </w:rPr>
        <w:t>6.3.</w:t>
      </w:r>
      <w:r w:rsidRPr="000567B8">
        <w:rPr>
          <w:sz w:val="22"/>
          <w:szCs w:val="22"/>
        </w:rPr>
        <w:t xml:space="preserve"> </w:t>
      </w:r>
      <w:r w:rsidRPr="000567B8">
        <w:rPr>
          <w:noProof/>
          <w:sz w:val="22"/>
          <w:szCs w:val="22"/>
        </w:rPr>
        <w:t xml:space="preserve">При намерении осуществить уступку прав и/или обязанностей соответствующая Сторона направляет другой Стороне письменное уведомление. </w:t>
      </w:r>
    </w:p>
    <w:p w14:paraId="172F9701" w14:textId="77777777" w:rsidR="00FC6D73" w:rsidRPr="000567B8" w:rsidRDefault="00FC6D73" w:rsidP="00FC6D73">
      <w:pPr>
        <w:ind w:firstLineChars="327" w:firstLine="719"/>
        <w:jc w:val="both"/>
        <w:rPr>
          <w:noProof/>
          <w:sz w:val="22"/>
          <w:szCs w:val="22"/>
        </w:rPr>
      </w:pPr>
      <w:r w:rsidRPr="000567B8">
        <w:rPr>
          <w:noProof/>
          <w:sz w:val="22"/>
          <w:szCs w:val="22"/>
        </w:rPr>
        <w:t>Уступка по настоящему Договору осуществляется в порядке и по основаниям, определенным законодательством Российской Федерации и по письменному согласию.</w:t>
      </w:r>
    </w:p>
    <w:p w14:paraId="17C0CBC5" w14:textId="77777777" w:rsidR="00FC6D73" w:rsidRPr="000567B8" w:rsidRDefault="00FC6D73" w:rsidP="00FC6D73">
      <w:pPr>
        <w:ind w:firstLineChars="327" w:firstLine="719"/>
        <w:jc w:val="both"/>
        <w:rPr>
          <w:noProof/>
          <w:sz w:val="22"/>
          <w:szCs w:val="22"/>
        </w:rPr>
      </w:pPr>
      <w:r w:rsidRPr="000567B8">
        <w:rPr>
          <w:noProof/>
          <w:sz w:val="22"/>
          <w:szCs w:val="22"/>
        </w:rPr>
        <w:t>В случае уступки прав и/или обязанностей по настоящему Договору в нарушение требований настоящего пункта, Сторона уступившее право требования без согласия другой Стороны вправе требовать с виновной Стороны оплатить штраф в размере 10% от суммы (стоимости) уступленного требования (обязательства).</w:t>
      </w:r>
    </w:p>
    <w:p w14:paraId="5A560634" w14:textId="77777777" w:rsidR="00FC6D73" w:rsidRPr="000567B8" w:rsidRDefault="00FC6D73" w:rsidP="00FC6D73">
      <w:pPr>
        <w:ind w:firstLineChars="327" w:firstLine="719"/>
        <w:jc w:val="both"/>
        <w:rPr>
          <w:noProof/>
          <w:sz w:val="22"/>
          <w:szCs w:val="22"/>
        </w:rPr>
      </w:pPr>
      <w:r w:rsidRPr="000567B8">
        <w:rPr>
          <w:b/>
          <w:noProof/>
          <w:sz w:val="22"/>
          <w:szCs w:val="22"/>
        </w:rPr>
        <w:t xml:space="preserve">6.4. </w:t>
      </w:r>
      <w:r w:rsidRPr="000567B8">
        <w:rPr>
          <w:noProof/>
          <w:sz w:val="22"/>
          <w:szCs w:val="22"/>
        </w:rPr>
        <w:t>Размер ответственности Поставщика ограничен только суммой реального ущерба. Упущенная выгода возмещению не подлежит.</w:t>
      </w:r>
    </w:p>
    <w:p w14:paraId="3138D73A" w14:textId="13495801" w:rsidR="00FC6D73" w:rsidRDefault="00FC6D73" w:rsidP="00FC6D73">
      <w:pPr>
        <w:ind w:firstLineChars="327" w:firstLine="719"/>
        <w:jc w:val="both"/>
        <w:rPr>
          <w:bCs/>
          <w:sz w:val="22"/>
          <w:szCs w:val="22"/>
        </w:rPr>
      </w:pPr>
      <w:r w:rsidRPr="000567B8">
        <w:rPr>
          <w:b/>
          <w:sz w:val="22"/>
          <w:szCs w:val="22"/>
        </w:rPr>
        <w:t>6.</w:t>
      </w:r>
      <w:r>
        <w:rPr>
          <w:b/>
          <w:sz w:val="22"/>
          <w:szCs w:val="22"/>
        </w:rPr>
        <w:t>5</w:t>
      </w:r>
      <w:r w:rsidRPr="000567B8">
        <w:rPr>
          <w:b/>
          <w:sz w:val="22"/>
          <w:szCs w:val="22"/>
        </w:rPr>
        <w:t>.</w:t>
      </w:r>
      <w:r w:rsidRPr="000567B8">
        <w:rPr>
          <w:bCs/>
          <w:sz w:val="22"/>
          <w:szCs w:val="22"/>
        </w:rPr>
        <w:t xml:space="preserve"> За нарушение сроков поставки Товара Поставщик по требованию Покупателя уплачивает пени в размере 0,1 % от суммы не переданного в срок Товара, в отношении которого нарушены указанные сроки, за каждый день просрочки. </w:t>
      </w:r>
    </w:p>
    <w:p w14:paraId="7FC1DEDF" w14:textId="77777777" w:rsidR="00E77B98" w:rsidRPr="000567B8" w:rsidRDefault="00E77B98" w:rsidP="00FC6D73">
      <w:pPr>
        <w:ind w:firstLineChars="327" w:firstLine="719"/>
        <w:jc w:val="both"/>
        <w:rPr>
          <w:noProof/>
          <w:sz w:val="22"/>
          <w:szCs w:val="22"/>
        </w:rPr>
      </w:pPr>
    </w:p>
    <w:p w14:paraId="280BE224" w14:textId="77777777" w:rsidR="00FC6D73" w:rsidRPr="000567B8" w:rsidRDefault="00FC6D73" w:rsidP="00FC6D73">
      <w:pPr>
        <w:numPr>
          <w:ilvl w:val="0"/>
          <w:numId w:val="10"/>
        </w:numPr>
        <w:suppressAutoHyphens w:val="0"/>
        <w:jc w:val="center"/>
        <w:rPr>
          <w:b/>
          <w:sz w:val="22"/>
          <w:szCs w:val="22"/>
        </w:rPr>
      </w:pPr>
      <w:r w:rsidRPr="000567B8">
        <w:rPr>
          <w:b/>
          <w:sz w:val="22"/>
          <w:szCs w:val="22"/>
        </w:rPr>
        <w:t>Обстоятельства непреодолимой силы</w:t>
      </w:r>
    </w:p>
    <w:p w14:paraId="7716F060" w14:textId="77777777" w:rsidR="00FC6D73" w:rsidRPr="000567B8" w:rsidRDefault="00FC6D73" w:rsidP="00FC6D73">
      <w:pPr>
        <w:tabs>
          <w:tab w:val="left" w:pos="-142"/>
        </w:tabs>
        <w:ind w:firstLineChars="316" w:firstLine="695"/>
        <w:jc w:val="both"/>
        <w:rPr>
          <w:sz w:val="22"/>
          <w:szCs w:val="22"/>
        </w:rPr>
      </w:pPr>
      <w:r w:rsidRPr="000567B8">
        <w:rPr>
          <w:b/>
          <w:sz w:val="22"/>
          <w:szCs w:val="22"/>
        </w:rPr>
        <w:t>7.1.</w:t>
      </w:r>
      <w:r w:rsidRPr="000567B8">
        <w:rPr>
          <w:sz w:val="22"/>
          <w:szCs w:val="22"/>
        </w:rPr>
        <w:t xml:space="preserve">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w:t>
      </w:r>
    </w:p>
    <w:p w14:paraId="46107867" w14:textId="77777777" w:rsidR="00FC6D73" w:rsidRPr="000567B8" w:rsidRDefault="00FC6D73" w:rsidP="00FC6D73">
      <w:pPr>
        <w:tabs>
          <w:tab w:val="left" w:pos="-142"/>
        </w:tabs>
        <w:ind w:firstLineChars="316" w:firstLine="695"/>
        <w:jc w:val="both"/>
        <w:rPr>
          <w:sz w:val="22"/>
          <w:szCs w:val="22"/>
        </w:rPr>
      </w:pPr>
      <w:r w:rsidRPr="000567B8">
        <w:rPr>
          <w:sz w:val="22"/>
          <w:szCs w:val="22"/>
        </w:rPr>
        <w:t>К таким событиям чрезвычайного характера относятся: наводнение, пожар, землетрясение, взрыв, шторм, оседание почвы, эпидемия и другие природные явления, принятие органом государственной власти или управления решения, повлекшего за собой невозможность исполнения настоящего Договора.</w:t>
      </w:r>
    </w:p>
    <w:p w14:paraId="00E7E60E" w14:textId="77777777" w:rsidR="00FC6D73" w:rsidRPr="000567B8" w:rsidRDefault="00FC6D73" w:rsidP="00FC6D73">
      <w:pPr>
        <w:tabs>
          <w:tab w:val="left" w:pos="-142"/>
        </w:tabs>
        <w:ind w:firstLineChars="316" w:firstLine="695"/>
        <w:jc w:val="both"/>
        <w:rPr>
          <w:sz w:val="22"/>
          <w:szCs w:val="22"/>
        </w:rPr>
      </w:pPr>
      <w:r w:rsidRPr="000567B8">
        <w:rPr>
          <w:b/>
          <w:sz w:val="22"/>
          <w:szCs w:val="22"/>
        </w:rPr>
        <w:t>7.2.</w:t>
      </w:r>
      <w:r w:rsidRPr="000567B8">
        <w:rPr>
          <w:sz w:val="22"/>
          <w:szCs w:val="22"/>
        </w:rPr>
        <w:t xml:space="preserve"> При наступлении и прекращении указанных в п. 7.1 настоящего Договора обстоятельств, Сторона по настоящему Договору, для которой создалась невозможность исполнения ее обязательств по настоящему Договору, должна в течение 5 (пяти) календарных дней с момента наступления событий, известить другую Сторону, приложив соответствующую справку компетентного государственного органа.</w:t>
      </w:r>
    </w:p>
    <w:p w14:paraId="5B716A5F" w14:textId="77777777" w:rsidR="00FC6D73" w:rsidRPr="000567B8" w:rsidRDefault="00FC6D73" w:rsidP="00FC6D73">
      <w:pPr>
        <w:tabs>
          <w:tab w:val="left" w:pos="-142"/>
        </w:tabs>
        <w:ind w:firstLineChars="316" w:firstLine="695"/>
        <w:jc w:val="both"/>
        <w:rPr>
          <w:sz w:val="22"/>
          <w:szCs w:val="22"/>
        </w:rPr>
      </w:pPr>
      <w:r w:rsidRPr="000567B8">
        <w:rPr>
          <w:b/>
          <w:sz w:val="22"/>
          <w:szCs w:val="22"/>
        </w:rPr>
        <w:t>7.3.</w:t>
      </w:r>
      <w:r w:rsidRPr="000567B8">
        <w:rPr>
          <w:sz w:val="22"/>
          <w:szCs w:val="22"/>
        </w:rPr>
        <w:t xml:space="preserve"> При отсутствии своевременного извещения, предусмотренного п. 7.2 настоящего Договора, Сторона обязана возместить другой стороне убытки, причиненные неизвещением или несвоевременным извещением.</w:t>
      </w:r>
    </w:p>
    <w:p w14:paraId="290A9CB3" w14:textId="4B902046" w:rsidR="00FC6D73" w:rsidRDefault="00FC6D73" w:rsidP="00FC6D73">
      <w:pPr>
        <w:tabs>
          <w:tab w:val="left" w:pos="-142"/>
        </w:tabs>
        <w:ind w:firstLineChars="316" w:firstLine="695"/>
        <w:jc w:val="both"/>
        <w:rPr>
          <w:sz w:val="22"/>
          <w:szCs w:val="22"/>
        </w:rPr>
      </w:pPr>
      <w:r w:rsidRPr="000567B8">
        <w:rPr>
          <w:b/>
          <w:sz w:val="22"/>
          <w:szCs w:val="22"/>
        </w:rPr>
        <w:t>7.4.</w:t>
      </w:r>
      <w:r w:rsidRPr="000567B8">
        <w:rPr>
          <w:sz w:val="22"/>
          <w:szCs w:val="22"/>
        </w:rPr>
        <w:t xml:space="preserve"> Наступление обстоятельств непреодолимой силы вызывает увеличение срока исполнения обязательств по настоящему Договору на период их действия.</w:t>
      </w:r>
    </w:p>
    <w:p w14:paraId="733302A8" w14:textId="77777777" w:rsidR="00E77B98" w:rsidRPr="000567B8" w:rsidRDefault="00E77B98" w:rsidP="00FC6D73">
      <w:pPr>
        <w:tabs>
          <w:tab w:val="left" w:pos="-142"/>
        </w:tabs>
        <w:ind w:firstLineChars="316" w:firstLine="695"/>
        <w:jc w:val="both"/>
        <w:rPr>
          <w:sz w:val="22"/>
          <w:szCs w:val="22"/>
        </w:rPr>
      </w:pPr>
    </w:p>
    <w:p w14:paraId="4C726769" w14:textId="77777777" w:rsidR="00FC6D73" w:rsidRPr="000567B8" w:rsidRDefault="00FC6D73" w:rsidP="00FC6D73">
      <w:pPr>
        <w:numPr>
          <w:ilvl w:val="0"/>
          <w:numId w:val="10"/>
        </w:numPr>
        <w:suppressAutoHyphens w:val="0"/>
        <w:jc w:val="center"/>
        <w:rPr>
          <w:b/>
          <w:sz w:val="22"/>
          <w:szCs w:val="22"/>
        </w:rPr>
      </w:pPr>
      <w:r w:rsidRPr="000567B8">
        <w:rPr>
          <w:b/>
          <w:sz w:val="22"/>
          <w:szCs w:val="22"/>
        </w:rPr>
        <w:t>Рассмотрение споров</w:t>
      </w:r>
    </w:p>
    <w:p w14:paraId="0693A09A" w14:textId="77777777" w:rsidR="00FC6D73" w:rsidRPr="000567B8" w:rsidRDefault="00FC6D73" w:rsidP="00FC6D73">
      <w:pPr>
        <w:ind w:firstLineChars="321" w:firstLine="706"/>
        <w:jc w:val="both"/>
        <w:rPr>
          <w:sz w:val="22"/>
          <w:szCs w:val="22"/>
        </w:rPr>
      </w:pPr>
      <w:r w:rsidRPr="000567B8">
        <w:rPr>
          <w:b/>
          <w:sz w:val="22"/>
          <w:szCs w:val="22"/>
        </w:rPr>
        <w:t>8.1.</w:t>
      </w:r>
      <w:r w:rsidRPr="000567B8">
        <w:rPr>
          <w:sz w:val="22"/>
          <w:szCs w:val="22"/>
        </w:rPr>
        <w:t xml:space="preserve"> Все споры и разногласия, которые могут возникнуть из настоящего Договора или в связи с ним будут, по возможности, разрешаться путем переговоров.</w:t>
      </w:r>
    </w:p>
    <w:p w14:paraId="6884F85A" w14:textId="77777777" w:rsidR="00FC6D73" w:rsidRPr="000567B8" w:rsidRDefault="00FC6D73" w:rsidP="00FC6D73">
      <w:pPr>
        <w:ind w:firstLineChars="321" w:firstLine="706"/>
        <w:jc w:val="both"/>
        <w:rPr>
          <w:sz w:val="22"/>
          <w:szCs w:val="22"/>
        </w:rPr>
      </w:pPr>
      <w:r w:rsidRPr="000567B8">
        <w:rPr>
          <w:b/>
          <w:sz w:val="22"/>
          <w:szCs w:val="22"/>
        </w:rPr>
        <w:t>8.2.</w:t>
      </w:r>
      <w:r w:rsidRPr="000567B8">
        <w:rPr>
          <w:sz w:val="22"/>
          <w:szCs w:val="22"/>
        </w:rPr>
        <w:t xml:space="preserve"> При недостижении согласия все споры, разногласия 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w:t>
      </w:r>
      <w:r>
        <w:rPr>
          <w:sz w:val="22"/>
          <w:szCs w:val="22"/>
        </w:rPr>
        <w:t>Ставропольского края</w:t>
      </w:r>
      <w:r w:rsidRPr="000567B8">
        <w:rPr>
          <w:sz w:val="22"/>
          <w:szCs w:val="22"/>
        </w:rPr>
        <w:t>. Применимым материальным и процессуальным правом является право Российской Федерации.</w:t>
      </w:r>
    </w:p>
    <w:p w14:paraId="50388EAE" w14:textId="06F9D016" w:rsidR="00FC6D73" w:rsidRDefault="00FC6D73" w:rsidP="00FC6D73">
      <w:pPr>
        <w:ind w:firstLineChars="321" w:firstLine="706"/>
        <w:jc w:val="both"/>
        <w:rPr>
          <w:sz w:val="22"/>
          <w:szCs w:val="22"/>
        </w:rPr>
      </w:pPr>
      <w:r w:rsidRPr="000567B8">
        <w:rPr>
          <w:b/>
          <w:sz w:val="22"/>
          <w:szCs w:val="22"/>
        </w:rPr>
        <w:t xml:space="preserve">8.3. </w:t>
      </w:r>
      <w:r w:rsidRPr="000567B8">
        <w:rPr>
          <w:sz w:val="22"/>
          <w:szCs w:val="22"/>
        </w:rPr>
        <w:t>До передачи материалов в арбитражный суд обязателен претензионный порядок разрешения спора. Сторона, которой предъявлена претензия, должна рассмотреть ее и уведомить о результатах рассмотрения в письменной форме другую Сторону в течение 30 (тридцати) календарных дней с даты получения претензии.</w:t>
      </w:r>
    </w:p>
    <w:p w14:paraId="38B08295" w14:textId="77777777" w:rsidR="00E77B98" w:rsidRPr="000567B8" w:rsidRDefault="00E77B98" w:rsidP="00FC6D73">
      <w:pPr>
        <w:ind w:firstLineChars="321" w:firstLine="706"/>
        <w:jc w:val="both"/>
        <w:rPr>
          <w:sz w:val="22"/>
          <w:szCs w:val="22"/>
        </w:rPr>
      </w:pPr>
    </w:p>
    <w:p w14:paraId="6CF4EE88" w14:textId="77777777" w:rsidR="00FC6D73" w:rsidRPr="000567B8" w:rsidRDefault="00FC6D73" w:rsidP="00FC6D73">
      <w:pPr>
        <w:numPr>
          <w:ilvl w:val="0"/>
          <w:numId w:val="10"/>
        </w:numPr>
        <w:suppressAutoHyphens w:val="0"/>
        <w:jc w:val="center"/>
        <w:rPr>
          <w:b/>
          <w:sz w:val="22"/>
          <w:szCs w:val="22"/>
        </w:rPr>
      </w:pPr>
      <w:r w:rsidRPr="000567B8">
        <w:rPr>
          <w:b/>
          <w:sz w:val="22"/>
          <w:szCs w:val="22"/>
        </w:rPr>
        <w:t>Срок действия Договора</w:t>
      </w:r>
    </w:p>
    <w:p w14:paraId="5C0894EB" w14:textId="77777777" w:rsidR="00FC6D73" w:rsidRPr="008B45F1" w:rsidRDefault="00FC6D73" w:rsidP="00FC6D73">
      <w:pPr>
        <w:ind w:firstLineChars="321" w:firstLine="706"/>
        <w:jc w:val="both"/>
        <w:rPr>
          <w:sz w:val="22"/>
          <w:szCs w:val="22"/>
        </w:rPr>
      </w:pPr>
      <w:r w:rsidRPr="00FA4836">
        <w:rPr>
          <w:b/>
          <w:sz w:val="22"/>
          <w:szCs w:val="22"/>
        </w:rPr>
        <w:t>9.1</w:t>
      </w:r>
      <w:r w:rsidRPr="008B45F1">
        <w:rPr>
          <w:sz w:val="22"/>
          <w:szCs w:val="22"/>
        </w:rPr>
        <w:t xml:space="preserve">. Датой подписания договора является дата подписания договора последней из сторон. </w:t>
      </w:r>
    </w:p>
    <w:p w14:paraId="5045E492" w14:textId="216F47B1" w:rsidR="00FC6D73" w:rsidRPr="000567B8" w:rsidRDefault="00FC6D73" w:rsidP="00FC6D73">
      <w:pPr>
        <w:ind w:firstLine="706"/>
        <w:jc w:val="both"/>
        <w:rPr>
          <w:sz w:val="22"/>
          <w:szCs w:val="22"/>
        </w:rPr>
      </w:pPr>
      <w:r w:rsidRPr="00FA4836">
        <w:rPr>
          <w:b/>
          <w:noProof/>
          <w:sz w:val="22"/>
          <w:szCs w:val="22"/>
        </w:rPr>
        <w:t>9.2</w:t>
      </w:r>
      <w:r>
        <w:rPr>
          <w:noProof/>
          <w:sz w:val="22"/>
          <w:szCs w:val="22"/>
        </w:rPr>
        <w:t xml:space="preserve">. </w:t>
      </w:r>
      <w:r w:rsidRPr="00BB7664">
        <w:rPr>
          <w:noProof/>
          <w:sz w:val="22"/>
          <w:szCs w:val="22"/>
        </w:rPr>
        <w:t>Договор вступает в силу с момента подписания</w:t>
      </w:r>
      <w:r>
        <w:rPr>
          <w:noProof/>
          <w:sz w:val="22"/>
          <w:szCs w:val="22"/>
        </w:rPr>
        <w:t xml:space="preserve"> и </w:t>
      </w:r>
      <w:r w:rsidRPr="001315B5">
        <w:rPr>
          <w:noProof/>
          <w:sz w:val="22"/>
          <w:szCs w:val="22"/>
        </w:rPr>
        <w:t>действует по 31.12.202</w:t>
      </w:r>
      <w:r w:rsidR="008441C7">
        <w:rPr>
          <w:noProof/>
          <w:sz w:val="22"/>
          <w:szCs w:val="22"/>
        </w:rPr>
        <w:t>6</w:t>
      </w:r>
      <w:r w:rsidRPr="001315B5">
        <w:rPr>
          <w:noProof/>
          <w:sz w:val="22"/>
          <w:szCs w:val="22"/>
        </w:rPr>
        <w:t xml:space="preserve"> года, а в части</w:t>
      </w:r>
      <w:r w:rsidRPr="00BB7664">
        <w:rPr>
          <w:noProof/>
          <w:sz w:val="22"/>
          <w:szCs w:val="22"/>
        </w:rPr>
        <w:t xml:space="preserve"> </w:t>
      </w:r>
      <w:r w:rsidRPr="000567B8">
        <w:rPr>
          <w:noProof/>
          <w:sz w:val="22"/>
          <w:szCs w:val="22"/>
        </w:rPr>
        <w:t>расчетов – до их полного выполнения,</w:t>
      </w:r>
      <w:r w:rsidRPr="000567B8">
        <w:rPr>
          <w:sz w:val="22"/>
          <w:szCs w:val="22"/>
        </w:rPr>
        <w:t xml:space="preserve"> </w:t>
      </w:r>
      <w:r w:rsidRPr="000567B8">
        <w:rPr>
          <w:noProof/>
          <w:sz w:val="22"/>
          <w:szCs w:val="22"/>
        </w:rPr>
        <w:t>по гарантии - до истечения сроков гарантии.</w:t>
      </w:r>
    </w:p>
    <w:p w14:paraId="245E8FC7" w14:textId="77777777" w:rsidR="00FC6D73" w:rsidRPr="000567B8" w:rsidRDefault="00FC6D73" w:rsidP="00FC6D73">
      <w:pPr>
        <w:ind w:firstLineChars="321" w:firstLine="706"/>
        <w:jc w:val="both"/>
        <w:rPr>
          <w:sz w:val="22"/>
          <w:szCs w:val="22"/>
        </w:rPr>
      </w:pPr>
      <w:r w:rsidRPr="000567B8">
        <w:rPr>
          <w:sz w:val="22"/>
          <w:szCs w:val="22"/>
        </w:rPr>
        <w:t xml:space="preserve"> Настоящий Договор считается пролонгированным на каждые </w:t>
      </w:r>
      <w:r w:rsidRPr="000567B8">
        <w:rPr>
          <w:sz w:val="22"/>
          <w:szCs w:val="22"/>
        </w:rPr>
        <w:br/>
        <w:t>последующие 12 (двенадцать) календарных месяцев, если ни одна из Сторон не заявила в письменной форме о его</w:t>
      </w:r>
      <w:r>
        <w:rPr>
          <w:sz w:val="22"/>
          <w:szCs w:val="22"/>
        </w:rPr>
        <w:t xml:space="preserve"> расторжении не менее, чем за 30 (тридцать</w:t>
      </w:r>
      <w:r w:rsidRPr="000567B8">
        <w:rPr>
          <w:sz w:val="22"/>
          <w:szCs w:val="22"/>
        </w:rPr>
        <w:t>) календарных дней до истечения срока действия настоящего Договора. Количество пролонгаций не ограничено.</w:t>
      </w:r>
    </w:p>
    <w:p w14:paraId="5ABE9DDB" w14:textId="77777777" w:rsidR="00FC6D73" w:rsidRPr="000567B8" w:rsidRDefault="00FC6D73" w:rsidP="00FC6D73">
      <w:pPr>
        <w:tabs>
          <w:tab w:val="left" w:pos="-142"/>
        </w:tabs>
        <w:ind w:firstLineChars="321" w:firstLine="706"/>
        <w:jc w:val="both"/>
        <w:rPr>
          <w:b/>
          <w:sz w:val="22"/>
          <w:szCs w:val="22"/>
        </w:rPr>
      </w:pPr>
      <w:r w:rsidRPr="000567B8">
        <w:rPr>
          <w:b/>
          <w:sz w:val="22"/>
          <w:szCs w:val="22"/>
        </w:rPr>
        <w:t>9.</w:t>
      </w:r>
      <w:r>
        <w:rPr>
          <w:b/>
          <w:sz w:val="22"/>
          <w:szCs w:val="22"/>
        </w:rPr>
        <w:t>3</w:t>
      </w:r>
      <w:r w:rsidRPr="000567B8">
        <w:rPr>
          <w:sz w:val="22"/>
          <w:szCs w:val="22"/>
        </w:rPr>
        <w:t>. Договор может быть расторгнут в случаях, предусмотренных действующим законодательством РФ.</w:t>
      </w:r>
    </w:p>
    <w:p w14:paraId="5DBACF38" w14:textId="77777777" w:rsidR="00FC6D73" w:rsidRPr="000567B8" w:rsidRDefault="00FC6D73" w:rsidP="00FC6D73">
      <w:pPr>
        <w:tabs>
          <w:tab w:val="left" w:pos="-142"/>
        </w:tabs>
        <w:ind w:firstLineChars="321" w:firstLine="706"/>
        <w:jc w:val="both"/>
        <w:rPr>
          <w:sz w:val="22"/>
          <w:szCs w:val="22"/>
        </w:rPr>
      </w:pPr>
      <w:r w:rsidRPr="000567B8">
        <w:rPr>
          <w:b/>
          <w:sz w:val="22"/>
          <w:szCs w:val="22"/>
        </w:rPr>
        <w:t>9.</w:t>
      </w:r>
      <w:r>
        <w:rPr>
          <w:b/>
          <w:sz w:val="22"/>
          <w:szCs w:val="22"/>
        </w:rPr>
        <w:t>4</w:t>
      </w:r>
      <w:r w:rsidRPr="000567B8">
        <w:rPr>
          <w:b/>
          <w:sz w:val="22"/>
          <w:szCs w:val="22"/>
        </w:rPr>
        <w:t>.</w:t>
      </w:r>
      <w:r w:rsidRPr="000567B8">
        <w:rPr>
          <w:sz w:val="22"/>
          <w:szCs w:val="22"/>
        </w:rPr>
        <w:t xml:space="preserve"> Прекращение действия настоящего Договора не освобождает Стороны от выполнения ранее взятых на себя обязательств.</w:t>
      </w:r>
    </w:p>
    <w:p w14:paraId="62AC906D" w14:textId="668E5682" w:rsidR="00FC6D73" w:rsidRDefault="00FC6D73" w:rsidP="00FC6D73">
      <w:pPr>
        <w:ind w:firstLineChars="321" w:firstLine="706"/>
        <w:jc w:val="both"/>
        <w:rPr>
          <w:noProof/>
          <w:sz w:val="22"/>
          <w:szCs w:val="22"/>
        </w:rPr>
      </w:pPr>
      <w:r w:rsidRPr="000567B8">
        <w:rPr>
          <w:noProof/>
          <w:sz w:val="22"/>
          <w:szCs w:val="22"/>
        </w:rPr>
        <w:t>При прекращении действия настоящего Договора за Сторонами сохраняется ответственность по обязательствам, возникшим у них в период действия настоящего Договора.</w:t>
      </w:r>
    </w:p>
    <w:p w14:paraId="7D99A4E5" w14:textId="77777777" w:rsidR="00E77B98" w:rsidRPr="000567B8" w:rsidRDefault="00E77B98" w:rsidP="00FC6D73">
      <w:pPr>
        <w:ind w:firstLineChars="321" w:firstLine="706"/>
        <w:jc w:val="both"/>
        <w:rPr>
          <w:noProof/>
          <w:sz w:val="22"/>
          <w:szCs w:val="22"/>
        </w:rPr>
      </w:pPr>
    </w:p>
    <w:p w14:paraId="02056FF2" w14:textId="77777777" w:rsidR="00FC6D73" w:rsidRPr="000567B8" w:rsidRDefault="00FC6D73" w:rsidP="00FC6D73">
      <w:pPr>
        <w:numPr>
          <w:ilvl w:val="0"/>
          <w:numId w:val="10"/>
        </w:numPr>
        <w:suppressAutoHyphens w:val="0"/>
        <w:jc w:val="center"/>
        <w:rPr>
          <w:b/>
          <w:sz w:val="22"/>
          <w:szCs w:val="22"/>
        </w:rPr>
      </w:pPr>
      <w:r w:rsidRPr="000567B8">
        <w:rPr>
          <w:b/>
          <w:sz w:val="22"/>
          <w:szCs w:val="22"/>
        </w:rPr>
        <w:t>Антикоррупционная оговорка</w:t>
      </w:r>
    </w:p>
    <w:p w14:paraId="28D84640" w14:textId="77777777" w:rsidR="00FC6D73" w:rsidRPr="000567B8" w:rsidRDefault="00FC6D73" w:rsidP="00FC6D73">
      <w:pPr>
        <w:pStyle w:val="afb"/>
        <w:ind w:firstLine="709"/>
        <w:jc w:val="both"/>
        <w:rPr>
          <w:rFonts w:ascii="Times New Roman" w:hAnsi="Times New Roman"/>
        </w:rPr>
      </w:pPr>
      <w:r w:rsidRPr="000567B8">
        <w:rPr>
          <w:rFonts w:ascii="Times New Roman" w:hAnsi="Times New Roman"/>
          <w:b/>
        </w:rPr>
        <w:t>10.1.</w:t>
      </w:r>
      <w:r w:rsidRPr="000567B8">
        <w:rPr>
          <w:rFonts w:ascii="Times New Roman" w:hAnsi="Times New Roman"/>
        </w:rPr>
        <w:t xml:space="preserve">  </w:t>
      </w:r>
      <w:r w:rsidRPr="000567B8">
        <w:rPr>
          <w:rFonts w:ascii="Times New Roman" w:hAnsi="Times New Roman"/>
        </w:rPr>
        <w:tab/>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каких-либо необоснованных преимуществ или достижения иных неправомерных  целей, в том числе не совершают действия квалифицируемые применимым правом как нарушающие законодательство о противодействии коррупции, взяточничеству, коммерческому подкупу, легализации доходов, полученных преступным путем, а также иным подобным нормам.</w:t>
      </w:r>
    </w:p>
    <w:p w14:paraId="0C0BBB34" w14:textId="77777777" w:rsidR="00FC6D73" w:rsidRPr="000567B8" w:rsidRDefault="00FC6D73" w:rsidP="00FC6D73">
      <w:pPr>
        <w:ind w:firstLine="709"/>
        <w:jc w:val="both"/>
        <w:rPr>
          <w:sz w:val="22"/>
          <w:szCs w:val="22"/>
        </w:rPr>
      </w:pPr>
      <w:r w:rsidRPr="000567B8">
        <w:rPr>
          <w:sz w:val="22"/>
          <w:szCs w:val="22"/>
        </w:rPr>
        <w:t>В случае возникновения у одной из Сторон (Инициирующая сторона) подозрений, что произошло или может произойти нарушение каких-либо положений настоящем пункте другой Стороной (Опровергающая Сторона), Инициирующая Сторона обязуется уведомить Опровергающую Сторону в письменной форме, направив в ее адрес уведомление о нарушениях. После направления уведомления о нарушениях, Инициирующая Сторона имеет право приостановить исполнение обязательств по настоящему Договору полностью или в части, затронутой такими нарушениями, до получения от Опровергающей Стороны подтверждения отсутствия нарушений. Такое подтверждение должно быть направлено в течение десяти рабочих дней с даты направления уведомления о нарушениях Инициирующей Стороной.</w:t>
      </w:r>
    </w:p>
    <w:p w14:paraId="391964FA" w14:textId="77777777" w:rsidR="00FC6D73" w:rsidRPr="000567B8" w:rsidRDefault="00FC6D73" w:rsidP="00FC6D73">
      <w:pPr>
        <w:ind w:firstLine="709"/>
        <w:jc w:val="both"/>
        <w:rPr>
          <w:sz w:val="22"/>
          <w:szCs w:val="22"/>
        </w:rPr>
      </w:pPr>
      <w:r w:rsidRPr="000567B8">
        <w:rPr>
          <w:sz w:val="22"/>
          <w:szCs w:val="22"/>
        </w:rPr>
        <w:t>В уведомлении о нарушениях Инициирующая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Опровергающей Стороной, ее аффилированными лицами, работниками или посредниками.</w:t>
      </w:r>
    </w:p>
    <w:p w14:paraId="1E438F4F" w14:textId="77777777" w:rsidR="00FC6D73" w:rsidRPr="000567B8" w:rsidRDefault="00FC6D73" w:rsidP="00FC6D73">
      <w:pPr>
        <w:pStyle w:val="12"/>
        <w:shd w:val="clear" w:color="auto" w:fill="auto"/>
        <w:spacing w:before="0" w:after="0" w:line="240" w:lineRule="auto"/>
        <w:ind w:rightChars="10" w:right="20" w:firstLineChars="321" w:firstLine="706"/>
        <w:jc w:val="both"/>
      </w:pPr>
      <w:r w:rsidRPr="000567B8">
        <w:rPr>
          <w:b/>
        </w:rPr>
        <w:t>10.2.</w:t>
      </w:r>
      <w:r w:rsidRPr="000567B8">
        <w:t xml:space="preserve">  В случае достоверно установленных Инициирующей Стороной нарушений установленных обязательств воздерживаться от запрещенных в пункте 10.1. настоящего Договора действий Опровергающей Стороной и/или неполучения Инициирующей Стороной в установленный настоящим Договором срок подтверждения отсутствия нарушений, Инициирующая Сторона имеет право расторгнуть Договор в одностороннем порядке полностью или в части, затронутой такими нарушениями, направив письменное уведомление о расторжении. Договор будет считаться расторгнутым с даты, указанной в уведомлении о расторжении. Инициирующая Сторона вправе требовать возмещения убытков, возникших в результате такого расторжения.</w:t>
      </w:r>
    </w:p>
    <w:p w14:paraId="20DD7DED" w14:textId="0A57E612" w:rsidR="00FC6D73" w:rsidRDefault="00FC6D73" w:rsidP="00FC6D73">
      <w:pPr>
        <w:pStyle w:val="12"/>
        <w:shd w:val="clear" w:color="auto" w:fill="auto"/>
        <w:spacing w:before="0" w:after="0" w:line="240" w:lineRule="auto"/>
        <w:ind w:rightChars="10" w:right="20" w:firstLineChars="321" w:firstLine="706"/>
        <w:jc w:val="both"/>
      </w:pPr>
      <w:r w:rsidRPr="000567B8">
        <w:rPr>
          <w:b/>
        </w:rPr>
        <w:t>10.3.</w:t>
      </w:r>
      <w:r w:rsidRPr="000567B8">
        <w:t xml:space="preserve">  Ни при каких обстоятельствах Стороны в рамках настоящего Договора не обязаны совершать какие-либо действия, равно как и воздерживаться от совершения каких-либо действий, если соответствующая Сторона добросовестно считает, что совершение или отказ от совершения указанных действий приведет к нарушению ею требований применимого законодательства о противодействии коррупции, взяточничеству, коммерческому подкупу, легализации доходов, полученных преступным путем, а также иных подобных норм.</w:t>
      </w:r>
    </w:p>
    <w:p w14:paraId="69220432" w14:textId="77777777" w:rsidR="00E77B98" w:rsidRPr="000567B8" w:rsidRDefault="00E77B98" w:rsidP="00FC6D73">
      <w:pPr>
        <w:pStyle w:val="12"/>
        <w:shd w:val="clear" w:color="auto" w:fill="auto"/>
        <w:spacing w:before="0" w:after="0" w:line="240" w:lineRule="auto"/>
        <w:ind w:rightChars="10" w:right="20" w:firstLineChars="321" w:firstLine="706"/>
        <w:jc w:val="both"/>
      </w:pPr>
    </w:p>
    <w:p w14:paraId="3D79311D" w14:textId="77777777" w:rsidR="00FC6D73" w:rsidRPr="000567B8" w:rsidRDefault="00FC6D73" w:rsidP="00FC6D73">
      <w:pPr>
        <w:jc w:val="center"/>
        <w:rPr>
          <w:b/>
          <w:sz w:val="22"/>
          <w:szCs w:val="22"/>
        </w:rPr>
      </w:pPr>
      <w:r w:rsidRPr="000567B8">
        <w:rPr>
          <w:b/>
          <w:sz w:val="22"/>
          <w:szCs w:val="22"/>
        </w:rPr>
        <w:t>11. Конфиденциальность</w:t>
      </w:r>
    </w:p>
    <w:p w14:paraId="6D5DF794" w14:textId="77777777" w:rsidR="00FC6D73" w:rsidRPr="000567B8" w:rsidRDefault="00FC6D73" w:rsidP="00FC6D73">
      <w:pPr>
        <w:shd w:val="clear" w:color="auto" w:fill="FFFFFF"/>
        <w:tabs>
          <w:tab w:val="left" w:pos="1134"/>
        </w:tabs>
        <w:ind w:firstLineChars="327" w:firstLine="703"/>
        <w:jc w:val="both"/>
        <w:rPr>
          <w:bCs/>
          <w:sz w:val="22"/>
          <w:szCs w:val="22"/>
        </w:rPr>
      </w:pPr>
      <w:r w:rsidRPr="000567B8">
        <w:rPr>
          <w:b/>
          <w:bCs/>
          <w:spacing w:val="-5"/>
          <w:sz w:val="22"/>
          <w:szCs w:val="22"/>
        </w:rPr>
        <w:t>11.1.</w:t>
      </w:r>
      <w:r w:rsidRPr="000567B8">
        <w:rPr>
          <w:bCs/>
          <w:spacing w:val="-5"/>
          <w:sz w:val="22"/>
          <w:szCs w:val="22"/>
        </w:rPr>
        <w:t xml:space="preserve"> </w:t>
      </w:r>
      <w:r w:rsidRPr="000567B8">
        <w:rPr>
          <w:bCs/>
          <w:spacing w:val="-5"/>
          <w:sz w:val="22"/>
          <w:szCs w:val="22"/>
        </w:rPr>
        <w:tab/>
      </w:r>
      <w:r w:rsidRPr="000567B8">
        <w:rPr>
          <w:bCs/>
          <w:sz w:val="22"/>
          <w:szCs w:val="22"/>
        </w:rPr>
        <w:t xml:space="preserve">Стороны обязаны сохранять конфиденциальность технической, </w:t>
      </w:r>
      <w:r w:rsidRPr="000567B8">
        <w:rPr>
          <w:bCs/>
          <w:spacing w:val="1"/>
          <w:sz w:val="22"/>
          <w:szCs w:val="22"/>
        </w:rPr>
        <w:t xml:space="preserve">финансовой, коммерческой и другой информации, полученной в ходе </w:t>
      </w:r>
      <w:r w:rsidRPr="000567B8">
        <w:rPr>
          <w:bCs/>
          <w:spacing w:val="-2"/>
          <w:sz w:val="22"/>
          <w:szCs w:val="22"/>
        </w:rPr>
        <w:t xml:space="preserve">исполнения настоящего Договора. </w:t>
      </w:r>
    </w:p>
    <w:p w14:paraId="48EFE4FF" w14:textId="77777777" w:rsidR="00FC6D73" w:rsidRPr="000567B8" w:rsidRDefault="00FC6D73" w:rsidP="00FC6D73">
      <w:pPr>
        <w:tabs>
          <w:tab w:val="left" w:pos="1134"/>
        </w:tabs>
        <w:ind w:firstLineChars="327" w:firstLine="719"/>
        <w:jc w:val="both"/>
        <w:rPr>
          <w:bCs/>
          <w:sz w:val="22"/>
          <w:szCs w:val="22"/>
        </w:rPr>
      </w:pPr>
      <w:r w:rsidRPr="000567B8">
        <w:rPr>
          <w:b/>
          <w:bCs/>
          <w:sz w:val="22"/>
          <w:szCs w:val="22"/>
        </w:rPr>
        <w:t>11.2.</w:t>
      </w:r>
      <w:r w:rsidRPr="000567B8">
        <w:rPr>
          <w:bCs/>
          <w:sz w:val="22"/>
          <w:szCs w:val="22"/>
        </w:rPr>
        <w:tab/>
        <w:t>Передача конфиденциальной информации третьим лицам, опубликование или иное разглашение такой информации может осуществляться только с письменного согласия Сторон, независимо от причины прекращения действия настоящего Договора.</w:t>
      </w:r>
    </w:p>
    <w:p w14:paraId="3630EAC5" w14:textId="5907F330" w:rsidR="00FC6D73" w:rsidRDefault="00FC6D73" w:rsidP="00FC6D73">
      <w:pPr>
        <w:tabs>
          <w:tab w:val="left" w:pos="1134"/>
        </w:tabs>
        <w:ind w:firstLineChars="327" w:firstLine="719"/>
        <w:jc w:val="both"/>
        <w:rPr>
          <w:bCs/>
          <w:sz w:val="22"/>
          <w:szCs w:val="22"/>
        </w:rPr>
      </w:pPr>
      <w:r w:rsidRPr="000567B8">
        <w:rPr>
          <w:b/>
          <w:bCs/>
          <w:sz w:val="22"/>
          <w:szCs w:val="22"/>
        </w:rPr>
        <w:t>11.3.</w:t>
      </w:r>
      <w:r w:rsidRPr="000567B8">
        <w:rPr>
          <w:bCs/>
          <w:sz w:val="22"/>
          <w:szCs w:val="22"/>
        </w:rPr>
        <w:tab/>
        <w:t xml:space="preserve">Поставщик и Покупатель не несут ответственности в случае передачи ими информации государственным органам, имеющим право её затребовать в соответствии с законодательством Российской Федерации, если Стороны предварительно уведомили друг друга об обращении за информацией соответствующих государственных органов. </w:t>
      </w:r>
    </w:p>
    <w:p w14:paraId="21097066" w14:textId="77777777" w:rsidR="00E77B98" w:rsidRPr="000567B8" w:rsidRDefault="00E77B98" w:rsidP="00FC6D73">
      <w:pPr>
        <w:tabs>
          <w:tab w:val="left" w:pos="1134"/>
        </w:tabs>
        <w:ind w:firstLineChars="327" w:firstLine="719"/>
        <w:jc w:val="both"/>
        <w:rPr>
          <w:bCs/>
          <w:sz w:val="22"/>
          <w:szCs w:val="22"/>
        </w:rPr>
      </w:pPr>
    </w:p>
    <w:p w14:paraId="0306C17C" w14:textId="77777777" w:rsidR="00FC6D73" w:rsidRPr="000567B8" w:rsidRDefault="00FC6D73" w:rsidP="00FC6D73">
      <w:pPr>
        <w:pStyle w:val="22"/>
        <w:spacing w:line="240" w:lineRule="auto"/>
        <w:jc w:val="center"/>
        <w:rPr>
          <w:rFonts w:ascii="Times New Roman" w:hAnsi="Times New Roman"/>
          <w:b/>
          <w:sz w:val="22"/>
          <w:szCs w:val="22"/>
        </w:rPr>
      </w:pPr>
      <w:r w:rsidRPr="000567B8">
        <w:rPr>
          <w:rFonts w:ascii="Times New Roman" w:hAnsi="Times New Roman"/>
          <w:b/>
          <w:sz w:val="22"/>
          <w:szCs w:val="22"/>
        </w:rPr>
        <w:t>12.  Налоговая оговорка</w:t>
      </w:r>
    </w:p>
    <w:p w14:paraId="7332974B" w14:textId="77777777" w:rsidR="00FC6D73" w:rsidRPr="000567B8" w:rsidRDefault="00FC6D73" w:rsidP="00FC6D73">
      <w:pPr>
        <w:pStyle w:val="consnonformat00"/>
        <w:ind w:right="29" w:firstLine="709"/>
        <w:jc w:val="both"/>
        <w:rPr>
          <w:rFonts w:ascii="Times New Roman" w:hAnsi="Times New Roman" w:cs="Times New Roman"/>
        </w:rPr>
      </w:pPr>
      <w:r w:rsidRPr="000567B8">
        <w:rPr>
          <w:rFonts w:ascii="Times New Roman" w:hAnsi="Times New Roman" w:cs="Times New Roman"/>
          <w:b/>
          <w:bCs/>
          <w:color w:val="000000"/>
        </w:rPr>
        <w:t> 12.1.</w:t>
      </w:r>
      <w:r w:rsidRPr="000567B8">
        <w:rPr>
          <w:rFonts w:ascii="Times New Roman" w:hAnsi="Times New Roman" w:cs="Times New Roman"/>
          <w:color w:val="000000"/>
        </w:rPr>
        <w:t> Поставщик и Покупатель гарантирует, что:</w:t>
      </w:r>
    </w:p>
    <w:p w14:paraId="76E31D17" w14:textId="77777777" w:rsidR="00FC6D73" w:rsidRPr="000567B8" w:rsidRDefault="00FC6D73" w:rsidP="00FC6D73">
      <w:pPr>
        <w:pStyle w:val="consnonformat00"/>
        <w:ind w:right="29" w:firstLine="709"/>
        <w:jc w:val="both"/>
        <w:rPr>
          <w:rFonts w:ascii="Times New Roman" w:hAnsi="Times New Roman" w:cs="Times New Roman"/>
        </w:rPr>
      </w:pPr>
      <w:r w:rsidRPr="000567B8">
        <w:rPr>
          <w:rFonts w:ascii="Times New Roman" w:hAnsi="Times New Roman" w:cs="Times New Roman"/>
          <w:color w:val="000000"/>
        </w:rPr>
        <w:t xml:space="preserve"> - зарегистрирован в ЕГРЮЛ надлежащим образом;</w:t>
      </w:r>
    </w:p>
    <w:p w14:paraId="01DFFD83" w14:textId="77777777" w:rsidR="00FC6D73" w:rsidRPr="000567B8" w:rsidRDefault="00FC6D73" w:rsidP="00FC6D73">
      <w:pPr>
        <w:pStyle w:val="consnonformat00"/>
        <w:ind w:right="29" w:firstLine="709"/>
        <w:jc w:val="both"/>
        <w:rPr>
          <w:rFonts w:ascii="Times New Roman" w:hAnsi="Times New Roman" w:cs="Times New Roman"/>
        </w:rPr>
      </w:pPr>
      <w:r w:rsidRPr="000567B8">
        <w:rPr>
          <w:rFonts w:ascii="Times New Roman" w:hAnsi="Times New Roman" w:cs="Times New Roman"/>
          <w:color w:val="000000"/>
        </w:rPr>
        <w:t xml:space="preserve"> - 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14:paraId="090D2B56" w14:textId="77777777" w:rsidR="00FC6D73" w:rsidRPr="000567B8" w:rsidRDefault="00FC6D73" w:rsidP="00FC6D73">
      <w:pPr>
        <w:pStyle w:val="consnonformat00"/>
        <w:ind w:right="29" w:firstLine="709"/>
        <w:jc w:val="both"/>
        <w:rPr>
          <w:rFonts w:ascii="Times New Roman" w:hAnsi="Times New Roman" w:cs="Times New Roman"/>
        </w:rPr>
      </w:pPr>
      <w:r w:rsidRPr="000567B8">
        <w:rPr>
          <w:rFonts w:ascii="Times New Roman" w:hAnsi="Times New Roman" w:cs="Times New Roman"/>
          <w:color w:val="000000"/>
        </w:rPr>
        <w:t xml:space="preserve"> - 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14:paraId="5944442E" w14:textId="77777777" w:rsidR="00FC6D73" w:rsidRPr="000567B8" w:rsidRDefault="00FC6D73" w:rsidP="00FC6D73">
      <w:pPr>
        <w:pStyle w:val="consnonformat00"/>
        <w:ind w:right="29" w:firstLine="709"/>
        <w:jc w:val="both"/>
        <w:rPr>
          <w:rFonts w:ascii="Times New Roman" w:hAnsi="Times New Roman" w:cs="Times New Roman"/>
        </w:rPr>
      </w:pPr>
      <w:r w:rsidRPr="000567B8">
        <w:rPr>
          <w:rFonts w:ascii="Times New Roman" w:hAnsi="Times New Roman" w:cs="Times New Roman"/>
          <w:color w:val="000000"/>
        </w:rPr>
        <w:t xml:space="preserve"> - 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14:paraId="2AF8838D" w14:textId="77777777" w:rsidR="00FC6D73" w:rsidRPr="000567B8" w:rsidRDefault="00FC6D73" w:rsidP="00FC6D73">
      <w:pPr>
        <w:pStyle w:val="consnonformat00"/>
        <w:ind w:right="29" w:firstLine="709"/>
        <w:jc w:val="both"/>
        <w:rPr>
          <w:rFonts w:ascii="Times New Roman" w:hAnsi="Times New Roman" w:cs="Times New Roman"/>
        </w:rPr>
      </w:pPr>
      <w:r w:rsidRPr="000567B8">
        <w:rPr>
          <w:rFonts w:ascii="Times New Roman" w:hAnsi="Times New Roman" w:cs="Times New Roman"/>
          <w:color w:val="000000"/>
        </w:rPr>
        <w:t xml:space="preserve"> - является членом саморегулируемой организации, если осуществляемая по Договору деятельность требует членства в саморегулируемой организации;</w:t>
      </w:r>
    </w:p>
    <w:p w14:paraId="1ADB8387" w14:textId="77777777" w:rsidR="00FC6D73" w:rsidRPr="000567B8" w:rsidRDefault="00FC6D73" w:rsidP="00FC6D73">
      <w:pPr>
        <w:pStyle w:val="consnonformat00"/>
        <w:ind w:right="29" w:firstLine="709"/>
        <w:jc w:val="both"/>
        <w:rPr>
          <w:rFonts w:ascii="Times New Roman" w:hAnsi="Times New Roman" w:cs="Times New Roman"/>
        </w:rPr>
      </w:pPr>
      <w:r w:rsidRPr="000567B8">
        <w:rPr>
          <w:rFonts w:ascii="Times New Roman" w:hAnsi="Times New Roman" w:cs="Times New Roman"/>
          <w:color w:val="000000"/>
        </w:rPr>
        <w:t xml:space="preserve"> - 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14:paraId="72519A92" w14:textId="77777777" w:rsidR="00FC6D73" w:rsidRPr="000567B8" w:rsidRDefault="00FC6D73" w:rsidP="00FC6D73">
      <w:pPr>
        <w:pStyle w:val="consnonformat00"/>
        <w:ind w:right="29" w:firstLine="709"/>
        <w:jc w:val="both"/>
        <w:rPr>
          <w:rFonts w:ascii="Times New Roman" w:hAnsi="Times New Roman" w:cs="Times New Roman"/>
        </w:rPr>
      </w:pPr>
      <w:r w:rsidRPr="000567B8">
        <w:rPr>
          <w:rFonts w:ascii="Times New Roman" w:hAnsi="Times New Roman" w:cs="Times New Roman"/>
          <w:color w:val="000000"/>
        </w:rPr>
        <w:t xml:space="preserve"> - 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14:paraId="3FA3CCA6" w14:textId="77777777" w:rsidR="00FC6D73" w:rsidRPr="000567B8" w:rsidRDefault="00FC6D73" w:rsidP="00FC6D73">
      <w:pPr>
        <w:pStyle w:val="consnonformat00"/>
        <w:ind w:right="29" w:firstLine="709"/>
        <w:jc w:val="both"/>
        <w:rPr>
          <w:rFonts w:ascii="Times New Roman" w:hAnsi="Times New Roman" w:cs="Times New Roman"/>
        </w:rPr>
      </w:pPr>
      <w:r w:rsidRPr="000567B8">
        <w:rPr>
          <w:rFonts w:ascii="Times New Roman" w:hAnsi="Times New Roman" w:cs="Times New Roman"/>
          <w:color w:val="000000"/>
        </w:rPr>
        <w:t xml:space="preserve"> - 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14:paraId="09EECEA8" w14:textId="77777777" w:rsidR="00FC6D73" w:rsidRPr="000567B8" w:rsidRDefault="00FC6D73" w:rsidP="00FC6D73">
      <w:pPr>
        <w:pStyle w:val="consnonformat00"/>
        <w:ind w:right="29" w:firstLine="709"/>
        <w:jc w:val="both"/>
        <w:rPr>
          <w:rFonts w:ascii="Times New Roman" w:hAnsi="Times New Roman" w:cs="Times New Roman"/>
        </w:rPr>
      </w:pPr>
      <w:r w:rsidRPr="000567B8">
        <w:rPr>
          <w:rFonts w:ascii="Times New Roman" w:hAnsi="Times New Roman" w:cs="Times New Roman"/>
          <w:color w:val="000000"/>
        </w:rPr>
        <w:t xml:space="preserve"> - своевременно и в полном объеме уплачивает налоги;</w:t>
      </w:r>
    </w:p>
    <w:p w14:paraId="297AA80C" w14:textId="77777777" w:rsidR="00FC6D73" w:rsidRPr="000567B8" w:rsidRDefault="00FC6D73" w:rsidP="00FC6D73">
      <w:pPr>
        <w:pStyle w:val="consnonformat00"/>
        <w:ind w:right="29" w:firstLine="709"/>
        <w:jc w:val="both"/>
        <w:rPr>
          <w:rFonts w:ascii="Times New Roman" w:hAnsi="Times New Roman" w:cs="Times New Roman"/>
        </w:rPr>
      </w:pPr>
      <w:r w:rsidRPr="000567B8">
        <w:rPr>
          <w:rFonts w:ascii="Times New Roman" w:hAnsi="Times New Roman" w:cs="Times New Roman"/>
          <w:color w:val="000000"/>
        </w:rPr>
        <w:t xml:space="preserve"> - отражает в налоговой отчетности по НДС все суммы НДС, предъявленные Поставщиком;</w:t>
      </w:r>
    </w:p>
    <w:p w14:paraId="618DA3DB" w14:textId="77777777" w:rsidR="00FC6D73" w:rsidRPr="000567B8" w:rsidRDefault="00FC6D73" w:rsidP="00FC6D73">
      <w:pPr>
        <w:pStyle w:val="consnonformat00"/>
        <w:ind w:right="29" w:firstLine="709"/>
        <w:jc w:val="both"/>
        <w:rPr>
          <w:rFonts w:ascii="Times New Roman" w:hAnsi="Times New Roman" w:cs="Times New Roman"/>
        </w:rPr>
      </w:pPr>
      <w:r w:rsidRPr="000567B8">
        <w:rPr>
          <w:rFonts w:ascii="Times New Roman" w:hAnsi="Times New Roman" w:cs="Times New Roman"/>
          <w:color w:val="000000"/>
        </w:rPr>
        <w:t xml:space="preserve"> - лица, подписывающие от его имени первичные документы и счета-фактуры, имеют на это все необходимые полномочия и доверенности.</w:t>
      </w:r>
    </w:p>
    <w:p w14:paraId="11D3FE0D" w14:textId="0229CB7B" w:rsidR="00FC6D73" w:rsidRDefault="00FC6D73" w:rsidP="00FC6D73">
      <w:pPr>
        <w:pStyle w:val="consnonformat00"/>
        <w:ind w:right="29" w:firstLine="709"/>
        <w:jc w:val="both"/>
        <w:rPr>
          <w:rFonts w:ascii="Times New Roman" w:hAnsi="Times New Roman" w:cs="Times New Roman"/>
          <w:color w:val="000000"/>
        </w:rPr>
      </w:pPr>
      <w:r w:rsidRPr="000567B8">
        <w:rPr>
          <w:rFonts w:ascii="Times New Roman" w:hAnsi="Times New Roman" w:cs="Times New Roman"/>
          <w:b/>
          <w:bCs/>
          <w:color w:val="000000"/>
        </w:rPr>
        <w:t>12.2.</w:t>
      </w:r>
      <w:r w:rsidRPr="000567B8">
        <w:rPr>
          <w:rFonts w:ascii="Times New Roman" w:hAnsi="Times New Roman" w:cs="Times New Roman"/>
          <w:color w:val="000000"/>
        </w:rPr>
        <w:t xml:space="preserve"> Если </w:t>
      </w:r>
      <w:r>
        <w:rPr>
          <w:rFonts w:ascii="Times New Roman" w:hAnsi="Times New Roman" w:cs="Times New Roman"/>
          <w:color w:val="000000"/>
        </w:rPr>
        <w:t xml:space="preserve">Сторона по договору нарушит гарантии (любую одну, несколько или все вместе), </w:t>
      </w:r>
      <w:r w:rsidRPr="000567B8">
        <w:rPr>
          <w:rFonts w:ascii="Times New Roman" w:hAnsi="Times New Roman" w:cs="Times New Roman"/>
          <w:color w:val="000000"/>
        </w:rPr>
        <w:t xml:space="preserve">, указанные в пункте 12.1 настоящего раздела,  и это повлечет предъявление налоговыми органами требований к </w:t>
      </w:r>
      <w:r>
        <w:rPr>
          <w:rFonts w:ascii="Times New Roman" w:hAnsi="Times New Roman" w:cs="Times New Roman"/>
          <w:color w:val="000000"/>
        </w:rPr>
        <w:t>другой Стороне</w:t>
      </w:r>
      <w:r w:rsidRPr="000567B8">
        <w:rPr>
          <w:rFonts w:ascii="Times New Roman" w:hAnsi="Times New Roman" w:cs="Times New Roman"/>
          <w:color w:val="000000"/>
        </w:rPr>
        <w:t xml:space="preserve"> об уплате налогов, штрафов, пеней, отказ в возможности признать расходы для целей налогообложения прибыли или включить НДС в состав налоговых вычетов, начисленных из-за отказа в возможности признать расходы для целей налогообложения прибыли или включить НДС в состав налоговых вычетов, то </w:t>
      </w:r>
      <w:r>
        <w:rPr>
          <w:rFonts w:ascii="Times New Roman" w:hAnsi="Times New Roman" w:cs="Times New Roman"/>
          <w:color w:val="000000"/>
        </w:rPr>
        <w:t xml:space="preserve">виновная Сторона </w:t>
      </w:r>
      <w:r w:rsidRPr="000567B8">
        <w:rPr>
          <w:rFonts w:ascii="Times New Roman" w:hAnsi="Times New Roman" w:cs="Times New Roman"/>
          <w:color w:val="000000"/>
        </w:rPr>
        <w:t xml:space="preserve">обязуется возместить  убытки, возникшие вследствие таких нарушений. </w:t>
      </w:r>
    </w:p>
    <w:p w14:paraId="186FD9AB" w14:textId="77777777" w:rsidR="00E77B98" w:rsidRPr="000567B8" w:rsidRDefault="00E77B98" w:rsidP="00FC6D73">
      <w:pPr>
        <w:pStyle w:val="consnonformat00"/>
        <w:ind w:right="29" w:firstLine="709"/>
        <w:jc w:val="both"/>
        <w:rPr>
          <w:rFonts w:ascii="Times New Roman" w:hAnsi="Times New Roman" w:cs="Times New Roman"/>
        </w:rPr>
      </w:pPr>
    </w:p>
    <w:p w14:paraId="1EEF3E9E" w14:textId="77777777" w:rsidR="00FC6D73" w:rsidRPr="000567B8" w:rsidRDefault="00FC6D73" w:rsidP="00FC6D73">
      <w:pPr>
        <w:pStyle w:val="consnonformat00"/>
        <w:ind w:right="29" w:firstLine="709"/>
        <w:jc w:val="center"/>
        <w:rPr>
          <w:rFonts w:ascii="Times New Roman" w:hAnsi="Times New Roman" w:cs="Times New Roman"/>
          <w:b/>
          <w:bCs/>
          <w:color w:val="000000"/>
        </w:rPr>
      </w:pPr>
      <w:r w:rsidRPr="000567B8">
        <w:rPr>
          <w:rFonts w:ascii="Times New Roman" w:hAnsi="Times New Roman" w:cs="Times New Roman"/>
          <w:b/>
          <w:bCs/>
          <w:color w:val="000000"/>
        </w:rPr>
        <w:t>13. Заверения об обстоятельствах</w:t>
      </w:r>
    </w:p>
    <w:p w14:paraId="0BFD9D22" w14:textId="77777777" w:rsidR="00FC6D73" w:rsidRPr="000567B8" w:rsidRDefault="00FC6D73" w:rsidP="00FC6D73">
      <w:pPr>
        <w:ind w:firstLine="709"/>
        <w:jc w:val="both"/>
        <w:rPr>
          <w:sz w:val="22"/>
          <w:szCs w:val="22"/>
        </w:rPr>
      </w:pPr>
      <w:r w:rsidRPr="000567B8">
        <w:rPr>
          <w:b/>
          <w:sz w:val="22"/>
          <w:szCs w:val="22"/>
        </w:rPr>
        <w:t>13.1.</w:t>
      </w:r>
      <w:r w:rsidRPr="000567B8">
        <w:rPr>
          <w:sz w:val="22"/>
          <w:szCs w:val="22"/>
        </w:rPr>
        <w:t xml:space="preserve"> Каждая из Сторон заверяет, что на момент заключения настоящего Договора:</w:t>
      </w:r>
    </w:p>
    <w:p w14:paraId="1B81E5EA" w14:textId="77777777" w:rsidR="00FC6D73" w:rsidRPr="000567B8" w:rsidRDefault="00FC6D73" w:rsidP="00FC6D73">
      <w:pPr>
        <w:ind w:firstLine="709"/>
        <w:jc w:val="both"/>
        <w:rPr>
          <w:sz w:val="22"/>
          <w:szCs w:val="22"/>
        </w:rPr>
      </w:pPr>
      <w:r w:rsidRPr="000567B8">
        <w:rPr>
          <w:b/>
          <w:sz w:val="22"/>
          <w:szCs w:val="22"/>
        </w:rPr>
        <w:t>13.1.1</w:t>
      </w:r>
      <w:r w:rsidRPr="000567B8">
        <w:rPr>
          <w:sz w:val="22"/>
          <w:szCs w:val="22"/>
        </w:rPr>
        <w:t xml:space="preserve"> она является юридическим лицом, надлежащим образом созданным и действующим в соответствии с законодательством страны ее места нахождения, и обладает необходимой правоспособностью для заключения и исполнения настоящего Договора;</w:t>
      </w:r>
    </w:p>
    <w:p w14:paraId="615DFD33" w14:textId="77777777" w:rsidR="00FC6D73" w:rsidRPr="000567B8" w:rsidRDefault="00FC6D73" w:rsidP="00FC6D73">
      <w:pPr>
        <w:ind w:firstLine="709"/>
        <w:jc w:val="both"/>
        <w:rPr>
          <w:sz w:val="22"/>
          <w:szCs w:val="22"/>
        </w:rPr>
      </w:pPr>
      <w:r w:rsidRPr="000567B8">
        <w:rPr>
          <w:b/>
          <w:sz w:val="22"/>
          <w:szCs w:val="22"/>
        </w:rPr>
        <w:t>13.1.2.</w:t>
      </w:r>
      <w:r w:rsidRPr="000567B8">
        <w:rPr>
          <w:sz w:val="22"/>
          <w:szCs w:val="22"/>
        </w:rPr>
        <w:t xml:space="preserve"> у нее не отозвана (не аннулирована) лицензия, необходимая для заключения и исполнения настоящего Договора, срок действия лицензии не истек, либо хозяйственная деятельность, осуществляемая Стороной, не подлежит лицензированию;</w:t>
      </w:r>
    </w:p>
    <w:p w14:paraId="6DC77A65" w14:textId="77777777" w:rsidR="00FC6D73" w:rsidRPr="000567B8" w:rsidRDefault="00FC6D73" w:rsidP="00FC6D73">
      <w:pPr>
        <w:ind w:firstLine="709"/>
        <w:jc w:val="both"/>
        <w:rPr>
          <w:sz w:val="22"/>
          <w:szCs w:val="22"/>
        </w:rPr>
      </w:pPr>
      <w:r w:rsidRPr="000567B8">
        <w:rPr>
          <w:b/>
          <w:sz w:val="22"/>
          <w:szCs w:val="22"/>
        </w:rPr>
        <w:t>13.1.3</w:t>
      </w:r>
      <w:r w:rsidRPr="000567B8">
        <w:rPr>
          <w:sz w:val="22"/>
          <w:szCs w:val="22"/>
        </w:rPr>
        <w:t>. она получила и имеет все полномочия, разрешения или одобрения, а также ею соблюдены все процедуры, необходимые по законодательству страны ее места нахождения для принятия и исполнения ею обязательств, вытекающих из настоящего Договора;</w:t>
      </w:r>
    </w:p>
    <w:p w14:paraId="18AF71F9" w14:textId="77777777" w:rsidR="00FC6D73" w:rsidRPr="000567B8" w:rsidRDefault="00FC6D73" w:rsidP="00FC6D73">
      <w:pPr>
        <w:ind w:firstLine="709"/>
        <w:jc w:val="both"/>
        <w:rPr>
          <w:sz w:val="22"/>
          <w:szCs w:val="22"/>
        </w:rPr>
      </w:pPr>
      <w:r w:rsidRPr="000567B8">
        <w:rPr>
          <w:b/>
          <w:sz w:val="22"/>
          <w:szCs w:val="22"/>
        </w:rPr>
        <w:t>13.1.4</w:t>
      </w:r>
      <w:r w:rsidRPr="000567B8">
        <w:rPr>
          <w:sz w:val="22"/>
          <w:szCs w:val="22"/>
        </w:rPr>
        <w:t>. заключение настоящего Договора не нарушает никаких положений и норм ее учредительных документов или действующего законодательства, правил или распоряжений, которые относятся к ней, ее правам и обязательствам перед третьими лицами;</w:t>
      </w:r>
    </w:p>
    <w:p w14:paraId="1DB42BE9" w14:textId="77777777" w:rsidR="00FC6D73" w:rsidRPr="000567B8" w:rsidRDefault="00FC6D73" w:rsidP="00FC6D73">
      <w:pPr>
        <w:ind w:firstLine="709"/>
        <w:jc w:val="both"/>
        <w:rPr>
          <w:sz w:val="22"/>
          <w:szCs w:val="22"/>
        </w:rPr>
      </w:pPr>
      <w:r w:rsidRPr="000567B8">
        <w:rPr>
          <w:b/>
          <w:sz w:val="22"/>
          <w:szCs w:val="22"/>
        </w:rPr>
        <w:t>13.1.5.</w:t>
      </w:r>
      <w:r w:rsidRPr="000567B8">
        <w:rPr>
          <w:sz w:val="22"/>
          <w:szCs w:val="22"/>
        </w:rPr>
        <w:t xml:space="preserve"> в отношении нее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 а также на момент заключения Договора в отношении нее не начаты процедуры ликвидации;</w:t>
      </w:r>
    </w:p>
    <w:p w14:paraId="240543F1" w14:textId="77777777" w:rsidR="00FC6D73" w:rsidRPr="000567B8" w:rsidRDefault="00FC6D73" w:rsidP="00FC6D73">
      <w:pPr>
        <w:ind w:firstLine="709"/>
        <w:jc w:val="both"/>
        <w:rPr>
          <w:sz w:val="22"/>
          <w:szCs w:val="22"/>
        </w:rPr>
      </w:pPr>
      <w:r w:rsidRPr="000567B8">
        <w:rPr>
          <w:b/>
          <w:sz w:val="22"/>
          <w:szCs w:val="22"/>
        </w:rPr>
        <w:t>13.1.6.</w:t>
      </w:r>
      <w:r w:rsidRPr="000567B8">
        <w:rPr>
          <w:sz w:val="22"/>
          <w:szCs w:val="22"/>
        </w:rPr>
        <w:t xml:space="preserve"> полномочия лица на совершение настоящего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настоящий Договор, и при его совершении такое лицо не вышло за пределы этих ограничений и не действовало в ущерб интересам представляемой Стороны; </w:t>
      </w:r>
    </w:p>
    <w:p w14:paraId="790C3429" w14:textId="77777777" w:rsidR="00FC6D73" w:rsidRPr="000567B8" w:rsidRDefault="00FC6D73" w:rsidP="00FC6D73">
      <w:pPr>
        <w:ind w:firstLine="709"/>
        <w:jc w:val="both"/>
        <w:rPr>
          <w:sz w:val="22"/>
          <w:szCs w:val="22"/>
        </w:rPr>
      </w:pPr>
      <w:r w:rsidRPr="000567B8">
        <w:rPr>
          <w:b/>
          <w:sz w:val="22"/>
          <w:szCs w:val="22"/>
        </w:rPr>
        <w:t>13.1.7.</w:t>
      </w:r>
      <w:r w:rsidRPr="000567B8">
        <w:rPr>
          <w:sz w:val="22"/>
          <w:szCs w:val="22"/>
        </w:rPr>
        <w:t xml:space="preserve"> заключение Стороной настоящего Договора не повлечет нарушения ею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643A1143" w14:textId="77777777" w:rsidR="00FC6D73" w:rsidRPr="000567B8" w:rsidRDefault="00FC6D73" w:rsidP="00FC6D73">
      <w:pPr>
        <w:ind w:firstLine="709"/>
        <w:jc w:val="both"/>
        <w:rPr>
          <w:sz w:val="22"/>
          <w:szCs w:val="22"/>
        </w:rPr>
      </w:pPr>
      <w:r w:rsidRPr="000567B8">
        <w:rPr>
          <w:b/>
          <w:sz w:val="22"/>
          <w:szCs w:val="22"/>
        </w:rPr>
        <w:t>13.1.8.</w:t>
      </w:r>
      <w:r w:rsidRPr="000567B8">
        <w:rPr>
          <w:sz w:val="22"/>
          <w:szCs w:val="22"/>
        </w:rPr>
        <w:t xml:space="preserve"> отсутствуют какие-либо соглашения, инструменты, договоренности, решения суда или иные ограничения, запрещающие или делающие невозможным для Сторон заключение настоящего Договора и исполнение установленных им обязательств;</w:t>
      </w:r>
    </w:p>
    <w:p w14:paraId="22B527A9" w14:textId="77777777" w:rsidR="00FC6D73" w:rsidRPr="000567B8" w:rsidRDefault="00FC6D73" w:rsidP="00FC6D73">
      <w:pPr>
        <w:ind w:firstLine="709"/>
        <w:jc w:val="both"/>
        <w:rPr>
          <w:sz w:val="22"/>
          <w:szCs w:val="22"/>
        </w:rPr>
      </w:pPr>
      <w:r w:rsidRPr="000567B8">
        <w:rPr>
          <w:b/>
          <w:sz w:val="22"/>
          <w:szCs w:val="22"/>
        </w:rPr>
        <w:t xml:space="preserve">13.1.9. </w:t>
      </w:r>
      <w:r w:rsidRPr="000567B8">
        <w:rPr>
          <w:sz w:val="22"/>
          <w:szCs w:val="22"/>
        </w:rPr>
        <w:t>обязательства, установленные в настоящем Договоре, являются для Сторон действительными, законными и обязательными для исполнения, а в случае неисполнения могут быть исполнены в принудительном порядке;</w:t>
      </w:r>
    </w:p>
    <w:p w14:paraId="1ABF3C96" w14:textId="77777777" w:rsidR="00FC6D73" w:rsidRPr="000567B8" w:rsidRDefault="00FC6D73" w:rsidP="00FC6D73">
      <w:pPr>
        <w:ind w:firstLine="709"/>
        <w:jc w:val="both"/>
        <w:rPr>
          <w:sz w:val="22"/>
          <w:szCs w:val="22"/>
        </w:rPr>
      </w:pPr>
      <w:r w:rsidRPr="000567B8">
        <w:rPr>
          <w:b/>
          <w:sz w:val="22"/>
          <w:szCs w:val="22"/>
        </w:rPr>
        <w:t>13.1.10.</w:t>
      </w:r>
      <w:r w:rsidRPr="000567B8">
        <w:rPr>
          <w:sz w:val="22"/>
          <w:szCs w:val="22"/>
        </w:rPr>
        <w:t xml:space="preserve"> вся информация и документы, предоставленные ею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35841731" w14:textId="77777777" w:rsidR="00FC6D73" w:rsidRPr="000567B8" w:rsidRDefault="00FC6D73" w:rsidP="00FC6D73">
      <w:pPr>
        <w:ind w:firstLine="709"/>
        <w:jc w:val="both"/>
        <w:rPr>
          <w:sz w:val="22"/>
          <w:szCs w:val="22"/>
        </w:rPr>
      </w:pPr>
      <w:r w:rsidRPr="000567B8">
        <w:rPr>
          <w:b/>
          <w:sz w:val="22"/>
          <w:szCs w:val="22"/>
        </w:rPr>
        <w:t>13.2</w:t>
      </w:r>
      <w:r w:rsidRPr="000567B8">
        <w:rPr>
          <w:sz w:val="22"/>
          <w:szCs w:val="22"/>
        </w:rPr>
        <w:t>. Настоящим Стороны подтверждают отсутствие просроченной задолженности по уплате налогов, сборов и подобных обязательных платежей.</w:t>
      </w:r>
    </w:p>
    <w:p w14:paraId="277A7E55" w14:textId="77777777" w:rsidR="00FC6D73" w:rsidRPr="000567B8" w:rsidRDefault="00FC6D73" w:rsidP="00FC6D73">
      <w:pPr>
        <w:ind w:firstLine="709"/>
        <w:jc w:val="both"/>
        <w:rPr>
          <w:sz w:val="22"/>
          <w:szCs w:val="22"/>
        </w:rPr>
      </w:pPr>
      <w:r w:rsidRPr="000567B8">
        <w:rPr>
          <w:b/>
          <w:sz w:val="22"/>
          <w:szCs w:val="22"/>
        </w:rPr>
        <w:t>13.3.</w:t>
      </w:r>
      <w:r w:rsidRPr="000567B8">
        <w:rPr>
          <w:sz w:val="22"/>
          <w:szCs w:val="22"/>
        </w:rPr>
        <w:t xml:space="preserve"> Если какое-либо из указанных в пунктах 13.1-13.2 Договора заверений, а также последующих заверений оказалось недостоверным, то Сторона, которая при заключении Договора или после его заключения дала другой Стороне недостоверные заверения, обязана возместить другой Стороне по ее требованию убытки, причиненные недостоверностью заверений.</w:t>
      </w:r>
    </w:p>
    <w:p w14:paraId="214D39F4" w14:textId="77777777" w:rsidR="00FC6D73" w:rsidRPr="000567B8" w:rsidRDefault="00FC6D73" w:rsidP="00FC6D73">
      <w:pPr>
        <w:ind w:firstLine="709"/>
        <w:jc w:val="both"/>
        <w:rPr>
          <w:sz w:val="22"/>
          <w:szCs w:val="22"/>
        </w:rPr>
      </w:pPr>
      <w:r w:rsidRPr="000567B8">
        <w:rPr>
          <w:sz w:val="22"/>
          <w:szCs w:val="22"/>
        </w:rPr>
        <w:t xml:space="preserve">Сторона, полагавшаяся на недостоверные заверения, данные другой Стороной, имеющие для нее существенное значение, вправе отказаться от Договора в одностороннем внесудебном порядке. </w:t>
      </w:r>
    </w:p>
    <w:p w14:paraId="2AB50C86" w14:textId="15FE4081" w:rsidR="00FC6D73" w:rsidRDefault="00FC6D73" w:rsidP="00FC6D73">
      <w:pPr>
        <w:ind w:firstLine="709"/>
        <w:jc w:val="both"/>
        <w:rPr>
          <w:sz w:val="22"/>
          <w:szCs w:val="22"/>
        </w:rPr>
      </w:pPr>
      <w:r w:rsidRPr="000567B8">
        <w:rPr>
          <w:b/>
          <w:sz w:val="22"/>
          <w:szCs w:val="22"/>
        </w:rPr>
        <w:t>13.</w:t>
      </w:r>
      <w:r>
        <w:rPr>
          <w:b/>
          <w:sz w:val="22"/>
          <w:szCs w:val="22"/>
        </w:rPr>
        <w:t>4</w:t>
      </w:r>
      <w:r w:rsidRPr="000567B8">
        <w:rPr>
          <w:b/>
          <w:sz w:val="22"/>
          <w:szCs w:val="22"/>
        </w:rPr>
        <w:t>.</w:t>
      </w:r>
      <w:r w:rsidRPr="000567B8">
        <w:rPr>
          <w:sz w:val="22"/>
          <w:szCs w:val="22"/>
        </w:rPr>
        <w:t xml:space="preserve"> Стороны признают, что при заключении настоящего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55FD5500" w14:textId="77777777" w:rsidR="00E77B98" w:rsidRPr="000567B8" w:rsidRDefault="00E77B98" w:rsidP="00FC6D73">
      <w:pPr>
        <w:ind w:firstLine="709"/>
        <w:jc w:val="both"/>
        <w:rPr>
          <w:sz w:val="22"/>
          <w:szCs w:val="22"/>
        </w:rPr>
      </w:pPr>
    </w:p>
    <w:p w14:paraId="7E766D1B" w14:textId="432AE79A" w:rsidR="00FC6D73" w:rsidRPr="000567B8" w:rsidRDefault="00FC6D73" w:rsidP="00FC6D73">
      <w:pPr>
        <w:pStyle w:val="consnonformat00"/>
        <w:ind w:right="29" w:firstLine="709"/>
        <w:jc w:val="center"/>
        <w:rPr>
          <w:rFonts w:ascii="Times New Roman" w:hAnsi="Times New Roman" w:cs="Times New Roman"/>
          <w:b/>
          <w:bCs/>
          <w:color w:val="000000"/>
        </w:rPr>
      </w:pPr>
      <w:r w:rsidRPr="000567B8">
        <w:rPr>
          <w:rFonts w:ascii="Times New Roman" w:hAnsi="Times New Roman" w:cs="Times New Roman"/>
          <w:b/>
          <w:bCs/>
          <w:color w:val="000000"/>
        </w:rPr>
        <w:t>14. Заверения о соблюдении персональных данных</w:t>
      </w:r>
    </w:p>
    <w:p w14:paraId="05C8A6D7" w14:textId="77777777" w:rsidR="00FC6D73" w:rsidRPr="000567B8" w:rsidRDefault="00FC6D73" w:rsidP="00FC6D73">
      <w:pPr>
        <w:pStyle w:val="consnonformat00"/>
        <w:ind w:right="29" w:firstLine="709"/>
        <w:jc w:val="both"/>
        <w:rPr>
          <w:rFonts w:ascii="Times New Roman" w:hAnsi="Times New Roman" w:cs="Times New Roman"/>
          <w:color w:val="000000"/>
        </w:rPr>
      </w:pPr>
      <w:r w:rsidRPr="000567B8">
        <w:rPr>
          <w:rFonts w:ascii="Times New Roman" w:hAnsi="Times New Roman" w:cs="Times New Roman"/>
          <w:b/>
          <w:bCs/>
          <w:color w:val="000000"/>
        </w:rPr>
        <w:t>14.1.</w:t>
      </w:r>
      <w:r w:rsidRPr="000567B8">
        <w:rPr>
          <w:rFonts w:ascii="Times New Roman" w:hAnsi="Times New Roman" w:cs="Times New Roman"/>
          <w:color w:val="000000"/>
        </w:rPr>
        <w:t xml:space="preserve"> Стороны заверяют, что в случаях, когда для заключения и (или) исполнения Договора необходимо предоставление персональных данных лиц, непосредственно участвующих в заключении и (или) исполнении Договора (в том числе при выдаче доверенностей, подаче заявок на получение пропусков и в любых иных случаях), предоставляющей Стороной получены все необходимые согласия этих лиц на обработку персональных данных и предоставления таких данных Стороне сделки.</w:t>
      </w:r>
    </w:p>
    <w:p w14:paraId="7DB52E6A" w14:textId="77777777" w:rsidR="00FC6D73" w:rsidRPr="000567B8" w:rsidRDefault="00FC6D73" w:rsidP="00FC6D73">
      <w:pPr>
        <w:pStyle w:val="consnonformat00"/>
        <w:ind w:right="29" w:firstLine="709"/>
        <w:jc w:val="both"/>
        <w:rPr>
          <w:rFonts w:ascii="Times New Roman" w:hAnsi="Times New Roman" w:cs="Times New Roman"/>
          <w:color w:val="000000"/>
        </w:rPr>
      </w:pPr>
      <w:r w:rsidRPr="000567B8">
        <w:rPr>
          <w:rFonts w:ascii="Times New Roman" w:hAnsi="Times New Roman" w:cs="Times New Roman"/>
          <w:b/>
          <w:bCs/>
          <w:color w:val="000000"/>
        </w:rPr>
        <w:t>14.2.</w:t>
      </w:r>
      <w:r w:rsidRPr="000567B8">
        <w:rPr>
          <w:rFonts w:ascii="Times New Roman" w:hAnsi="Times New Roman" w:cs="Times New Roman"/>
          <w:color w:val="000000"/>
        </w:rPr>
        <w:t xml:space="preserve"> Стороны заверяют, что при получении этих персональных данных обеспечат их сохранность и защиту от доступа неуполномоченных лиц, такие персональные данные будут использованы только для целей, предусмотренных Договором.</w:t>
      </w:r>
    </w:p>
    <w:p w14:paraId="2AC28E12" w14:textId="72B2CD6B" w:rsidR="00FC6D73" w:rsidRDefault="00FC6D73" w:rsidP="00FC6D73">
      <w:pPr>
        <w:pStyle w:val="consnonformat00"/>
        <w:ind w:right="29" w:firstLine="709"/>
        <w:jc w:val="both"/>
        <w:rPr>
          <w:rFonts w:ascii="Times New Roman" w:hAnsi="Times New Roman" w:cs="Times New Roman"/>
          <w:color w:val="000000"/>
        </w:rPr>
      </w:pPr>
      <w:r w:rsidRPr="000567B8">
        <w:rPr>
          <w:rFonts w:ascii="Times New Roman" w:hAnsi="Times New Roman" w:cs="Times New Roman"/>
          <w:b/>
          <w:bCs/>
          <w:color w:val="000000"/>
        </w:rPr>
        <w:t>14.3</w:t>
      </w:r>
      <w:r w:rsidRPr="000567B8">
        <w:rPr>
          <w:rFonts w:ascii="Times New Roman" w:hAnsi="Times New Roman" w:cs="Times New Roman"/>
          <w:color w:val="000000"/>
        </w:rPr>
        <w:t>. Стороны заверяют, что в случае отзыва субъектом (владельцем) персональных данных, участвующих в заключении и (или) исполнении Договора своего согласия на обработку персональных данных, Сторона, получившая уведомление об отзыве, не позднее 1 (одного) рабочего дня письменно уведомит об этом вторую Сторону с приложением подтверждающих документов. Сторона после получения соответствующего уведомления прекратит обработку персональных данных лиц, отозвавших свое согласие, обеспечив при этом защиту персональных данных от доступа неуполномоченных или третьих лиц после прекращения обработки персональных данных.»</w:t>
      </w:r>
    </w:p>
    <w:p w14:paraId="507F7BB4" w14:textId="77777777" w:rsidR="00E77B98" w:rsidRPr="000567B8" w:rsidRDefault="00E77B98" w:rsidP="00FC6D73">
      <w:pPr>
        <w:pStyle w:val="consnonformat00"/>
        <w:ind w:right="29" w:firstLine="709"/>
        <w:jc w:val="both"/>
        <w:rPr>
          <w:rFonts w:ascii="Times New Roman" w:hAnsi="Times New Roman" w:cs="Times New Roman"/>
          <w:color w:val="000000"/>
        </w:rPr>
      </w:pPr>
    </w:p>
    <w:p w14:paraId="661AF52B" w14:textId="77777777" w:rsidR="00FC6D73" w:rsidRPr="000567B8" w:rsidRDefault="00FC6D73" w:rsidP="00FC6D73">
      <w:pPr>
        <w:pStyle w:val="consnonformat00"/>
        <w:ind w:right="29" w:firstLine="709"/>
        <w:jc w:val="center"/>
        <w:rPr>
          <w:rFonts w:ascii="Times New Roman" w:hAnsi="Times New Roman" w:cs="Times New Roman"/>
          <w:b/>
          <w:bCs/>
          <w:color w:val="000000"/>
        </w:rPr>
      </w:pPr>
      <w:r w:rsidRPr="000567B8">
        <w:rPr>
          <w:rFonts w:ascii="Times New Roman" w:hAnsi="Times New Roman" w:cs="Times New Roman"/>
          <w:b/>
          <w:bCs/>
          <w:color w:val="000000"/>
        </w:rPr>
        <w:t>15. Прочие условия</w:t>
      </w:r>
    </w:p>
    <w:p w14:paraId="2C790F17" w14:textId="77777777" w:rsidR="00FC6D73" w:rsidRPr="000567B8" w:rsidRDefault="00FC6D73" w:rsidP="00FC6D73">
      <w:pPr>
        <w:pStyle w:val="consnonformat00"/>
        <w:ind w:right="29" w:firstLine="709"/>
        <w:jc w:val="both"/>
        <w:rPr>
          <w:rFonts w:ascii="Times New Roman" w:hAnsi="Times New Roman" w:cs="Times New Roman"/>
        </w:rPr>
      </w:pPr>
      <w:r w:rsidRPr="004D42A4">
        <w:rPr>
          <w:rFonts w:ascii="Times New Roman" w:hAnsi="Times New Roman" w:cs="Times New Roman"/>
          <w:b/>
          <w:color w:val="000000"/>
        </w:rPr>
        <w:t>15.1.</w:t>
      </w:r>
      <w:r w:rsidRPr="000567B8">
        <w:rPr>
          <w:rFonts w:ascii="Times New Roman" w:hAnsi="Times New Roman" w:cs="Times New Roman"/>
          <w:color w:val="000000"/>
        </w:rPr>
        <w:t xml:space="preserve"> Стороны обязаны сообщать друг другу об изменении своего юридического адреса, номеров телефонов, адресов электронных почт, исполнительного органа организации, банковских реквизитов, реорганизации любой из Сторон в течение 5 (пяти) календарных дней с даты</w:t>
      </w:r>
      <w:r w:rsidRPr="000567B8">
        <w:rPr>
          <w:rFonts w:ascii="Times New Roman" w:hAnsi="Times New Roman" w:cs="Times New Roman"/>
        </w:rPr>
        <w:t xml:space="preserve"> осуществления указанных изменений.</w:t>
      </w:r>
    </w:p>
    <w:p w14:paraId="3B44B827" w14:textId="77777777" w:rsidR="00FC6D73" w:rsidRPr="000567B8" w:rsidRDefault="00FC6D73" w:rsidP="00FC6D73">
      <w:pPr>
        <w:ind w:firstLineChars="332" w:firstLine="730"/>
        <w:jc w:val="both"/>
        <w:rPr>
          <w:noProof/>
          <w:sz w:val="22"/>
          <w:szCs w:val="22"/>
        </w:rPr>
      </w:pPr>
      <w:r w:rsidRPr="000567B8">
        <w:rPr>
          <w:noProof/>
          <w:sz w:val="22"/>
          <w:szCs w:val="22"/>
        </w:rPr>
        <w:t>Вся переписка, направление телеграфных/почтовых сообщений, касающихся исполнения условий настоящего Договора осуществляется Сторонами по адресам, указанным в разделе 1</w:t>
      </w:r>
      <w:r>
        <w:rPr>
          <w:noProof/>
          <w:sz w:val="22"/>
          <w:szCs w:val="22"/>
        </w:rPr>
        <w:t xml:space="preserve">6 </w:t>
      </w:r>
      <w:r w:rsidRPr="000567B8">
        <w:rPr>
          <w:noProof/>
          <w:sz w:val="22"/>
          <w:szCs w:val="22"/>
        </w:rPr>
        <w:t>настоящего Договора.</w:t>
      </w:r>
    </w:p>
    <w:p w14:paraId="56597EFE" w14:textId="77777777" w:rsidR="00FC6D73" w:rsidRPr="000567B8" w:rsidRDefault="00FC6D73" w:rsidP="00FC6D73">
      <w:pPr>
        <w:ind w:firstLineChars="332" w:firstLine="730"/>
        <w:jc w:val="both"/>
        <w:rPr>
          <w:noProof/>
          <w:sz w:val="22"/>
          <w:szCs w:val="22"/>
        </w:rPr>
      </w:pPr>
      <w:r w:rsidRPr="000567B8">
        <w:rPr>
          <w:noProof/>
          <w:sz w:val="22"/>
          <w:szCs w:val="22"/>
        </w:rPr>
        <w:t xml:space="preserve">Стороны гарантируют, что адреса, указанные в разделе 16 настоящего Договора, являются фактическими адресами Сторон. </w:t>
      </w:r>
    </w:p>
    <w:p w14:paraId="4269B369" w14:textId="77777777" w:rsidR="00FC6D73" w:rsidRPr="000567B8" w:rsidRDefault="00FC6D73" w:rsidP="00FC6D73">
      <w:pPr>
        <w:ind w:firstLineChars="332" w:firstLine="730"/>
        <w:jc w:val="both"/>
        <w:rPr>
          <w:noProof/>
          <w:sz w:val="22"/>
          <w:szCs w:val="22"/>
        </w:rPr>
      </w:pPr>
      <w:r w:rsidRPr="000567B8">
        <w:rPr>
          <w:noProof/>
          <w:sz w:val="22"/>
          <w:szCs w:val="22"/>
        </w:rPr>
        <w:t>Ответственность за предоставление недостоверных сведений о месте своего фактического нахождения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 о месте своего фактического нахождения.</w:t>
      </w:r>
    </w:p>
    <w:p w14:paraId="6C149484" w14:textId="77777777" w:rsidR="00FC6D73" w:rsidRPr="000567B8" w:rsidRDefault="00FC6D73" w:rsidP="00FC6D73">
      <w:pPr>
        <w:ind w:firstLineChars="332" w:firstLine="730"/>
        <w:jc w:val="both"/>
        <w:rPr>
          <w:noProof/>
          <w:sz w:val="22"/>
          <w:szCs w:val="22"/>
        </w:rPr>
      </w:pPr>
      <w:r w:rsidRPr="000567B8">
        <w:rPr>
          <w:noProof/>
          <w:sz w:val="22"/>
          <w:szCs w:val="22"/>
        </w:rPr>
        <w:t>Сторона, не получившая необходимой для исполнения настоящего Договора информации и/или документации вследствие предоставления ею недостоверной информации о месте своего фактического нахождения, становится обязанной перед другой Стороной с даты направления в ее адрес другой Стороной соответствующей информации и документации (писем, телеграфных и факсимильных сообщений и пр.).</w:t>
      </w:r>
    </w:p>
    <w:p w14:paraId="6C926FD5" w14:textId="77777777" w:rsidR="00FC6D73" w:rsidRPr="000567B8" w:rsidRDefault="00FC6D73" w:rsidP="00FC6D73">
      <w:pPr>
        <w:ind w:firstLineChars="332" w:firstLine="730"/>
        <w:jc w:val="both"/>
        <w:rPr>
          <w:sz w:val="22"/>
          <w:szCs w:val="22"/>
        </w:rPr>
      </w:pPr>
      <w:r w:rsidRPr="000567B8">
        <w:rPr>
          <w:b/>
          <w:bCs/>
          <w:sz w:val="22"/>
          <w:szCs w:val="22"/>
        </w:rPr>
        <w:t>15.2.</w:t>
      </w:r>
      <w:r w:rsidRPr="000567B8">
        <w:rPr>
          <w:sz w:val="22"/>
          <w:szCs w:val="22"/>
        </w:rPr>
        <w:t xml:space="preserve"> Любые изменения и дополнения к настоящему Договору действительны, если они совершены в письменной форме </w:t>
      </w:r>
      <w:r w:rsidRPr="000567B8">
        <w:rPr>
          <w:noProof/>
          <w:sz w:val="22"/>
          <w:szCs w:val="22"/>
        </w:rPr>
        <w:t>путем оформления дополнительных соглашений, протоколов разногласий и прочих документов,</w:t>
      </w:r>
      <w:r w:rsidRPr="000567B8">
        <w:rPr>
          <w:sz w:val="22"/>
          <w:szCs w:val="22"/>
        </w:rPr>
        <w:t xml:space="preserve"> и надлежащим образом подписаны уполномоченными на, то представителями Сторон.</w:t>
      </w:r>
    </w:p>
    <w:p w14:paraId="48D91D2A" w14:textId="77777777" w:rsidR="00FC6D73" w:rsidRPr="000567B8" w:rsidRDefault="00FC6D73" w:rsidP="00FC6D73">
      <w:pPr>
        <w:ind w:firstLineChars="332" w:firstLine="730"/>
        <w:jc w:val="both"/>
        <w:rPr>
          <w:sz w:val="22"/>
          <w:szCs w:val="22"/>
        </w:rPr>
      </w:pPr>
      <w:r w:rsidRPr="000567B8">
        <w:rPr>
          <w:b/>
          <w:bCs/>
          <w:sz w:val="22"/>
          <w:szCs w:val="22"/>
        </w:rPr>
        <w:t>15.2.1.</w:t>
      </w:r>
      <w:r w:rsidRPr="000567B8">
        <w:rPr>
          <w:sz w:val="22"/>
          <w:szCs w:val="22"/>
          <w:lang w:eastAsia="ar-SA"/>
        </w:rPr>
        <w:t xml:space="preserve"> </w:t>
      </w:r>
      <w:r w:rsidRPr="000567B8">
        <w:rPr>
          <w:sz w:val="22"/>
          <w:szCs w:val="22"/>
        </w:rPr>
        <w:t>Настоящий Договор составлен в двух экземплярах, имеющих одинаковую юридическую силу, состоит из пронумерованных страниц, прошит, скреплен печатями Сторон.</w:t>
      </w:r>
    </w:p>
    <w:p w14:paraId="4C40A58E" w14:textId="77777777" w:rsidR="00FC6D73" w:rsidRPr="000567B8" w:rsidRDefault="00FC6D73" w:rsidP="00FC6D73">
      <w:pPr>
        <w:ind w:firstLineChars="332" w:firstLine="730"/>
        <w:jc w:val="both"/>
        <w:rPr>
          <w:sz w:val="22"/>
          <w:szCs w:val="22"/>
        </w:rPr>
      </w:pPr>
      <w:r w:rsidRPr="000567B8">
        <w:rPr>
          <w:sz w:val="22"/>
          <w:szCs w:val="22"/>
        </w:rPr>
        <w:t>Договор и дополнительные соглашения к нему подписываются уполномоченными должностными лицами Сторон собственноручно, скрепляются печатями Сторон. Использование аналога собственноручной подписи (факсимиле) не допускается. Несоблюдение требований настоящего пункта Договора влечет его недействительность</w:t>
      </w:r>
      <w:r w:rsidRPr="000567B8">
        <w:rPr>
          <w:b/>
          <w:sz w:val="22"/>
          <w:szCs w:val="22"/>
        </w:rPr>
        <w:t>.</w:t>
      </w:r>
    </w:p>
    <w:p w14:paraId="671C157F" w14:textId="77777777" w:rsidR="00FC6D73" w:rsidRPr="000567B8" w:rsidRDefault="00FC6D73" w:rsidP="00FC6D73">
      <w:pPr>
        <w:tabs>
          <w:tab w:val="left" w:pos="-142"/>
        </w:tabs>
        <w:ind w:firstLineChars="332" w:firstLine="730"/>
        <w:jc w:val="both"/>
        <w:rPr>
          <w:sz w:val="22"/>
          <w:szCs w:val="22"/>
        </w:rPr>
      </w:pPr>
      <w:r w:rsidRPr="000567B8">
        <w:rPr>
          <w:b/>
          <w:bCs/>
          <w:sz w:val="22"/>
          <w:szCs w:val="22"/>
        </w:rPr>
        <w:t>15.3.</w:t>
      </w:r>
      <w:r w:rsidRPr="000567B8">
        <w:rPr>
          <w:sz w:val="22"/>
          <w:szCs w:val="22"/>
        </w:rPr>
        <w:t xml:space="preserve"> Условия поставки, не отраженные в условиях настоящего Договора, в каждом конкретном случае, оговариваются в соответствующей Спецификации к настоящему Договору.</w:t>
      </w:r>
    </w:p>
    <w:p w14:paraId="3B718BF8" w14:textId="77777777" w:rsidR="00FC6D73" w:rsidRPr="000567B8" w:rsidRDefault="00FC6D73" w:rsidP="00FC6D73">
      <w:pPr>
        <w:tabs>
          <w:tab w:val="left" w:pos="-142"/>
        </w:tabs>
        <w:ind w:firstLineChars="332" w:firstLine="730"/>
        <w:jc w:val="both"/>
        <w:rPr>
          <w:sz w:val="22"/>
          <w:szCs w:val="22"/>
        </w:rPr>
      </w:pPr>
      <w:r w:rsidRPr="000567B8">
        <w:rPr>
          <w:b/>
          <w:bCs/>
          <w:sz w:val="22"/>
          <w:szCs w:val="22"/>
        </w:rPr>
        <w:t>15.4.</w:t>
      </w:r>
      <w:r w:rsidRPr="000567B8">
        <w:rPr>
          <w:b/>
          <w:sz w:val="22"/>
          <w:szCs w:val="22"/>
        </w:rPr>
        <w:t xml:space="preserve"> </w:t>
      </w:r>
      <w:r w:rsidRPr="000567B8">
        <w:rPr>
          <w:sz w:val="22"/>
          <w:szCs w:val="22"/>
        </w:rPr>
        <w:t>Стороны признают юридическую силу подписанных и переданных по факсимильной или электронной связи документов (включая копию Спецификаций, сообщений и иных документов), направленных по реквизитам факса или электронной почты, указанным в разделе 15 и 16 настоящего Договора. Вслед за направлением документа по факсимильной или электронной связи, Стороны обязуются направлять оригинал такого документа по почте в течение 10 (десяти) дней.</w:t>
      </w:r>
    </w:p>
    <w:p w14:paraId="0E1372FA" w14:textId="77777777" w:rsidR="00FC6D73" w:rsidRPr="00BB7664" w:rsidRDefault="00FC6D73" w:rsidP="00FC6D73">
      <w:pPr>
        <w:tabs>
          <w:tab w:val="left" w:pos="-142"/>
        </w:tabs>
        <w:ind w:firstLineChars="332" w:firstLine="730"/>
        <w:jc w:val="both"/>
        <w:rPr>
          <w:b/>
          <w:sz w:val="22"/>
          <w:szCs w:val="22"/>
        </w:rPr>
      </w:pPr>
      <w:r w:rsidRPr="00BB7664">
        <w:rPr>
          <w:b/>
          <w:bCs/>
          <w:sz w:val="22"/>
          <w:szCs w:val="22"/>
        </w:rPr>
        <w:t>15.4.1.</w:t>
      </w:r>
      <w:r w:rsidRPr="00BB7664">
        <w:rPr>
          <w:sz w:val="22"/>
          <w:szCs w:val="22"/>
        </w:rPr>
        <w:t xml:space="preserve"> Стороны договорились, что ответственными за документооборот по Договору являются со стороны</w:t>
      </w:r>
      <w:r w:rsidRPr="00BB7664">
        <w:rPr>
          <w:b/>
          <w:sz w:val="22"/>
          <w:szCs w:val="22"/>
        </w:rPr>
        <w:t>:</w:t>
      </w:r>
    </w:p>
    <w:p w14:paraId="1B2E980C" w14:textId="40B96954" w:rsidR="00FC6D73" w:rsidRPr="00BB7664" w:rsidRDefault="00FC6D73" w:rsidP="00FC6D73">
      <w:pPr>
        <w:tabs>
          <w:tab w:val="left" w:pos="-142"/>
        </w:tabs>
        <w:ind w:firstLineChars="332" w:firstLine="730"/>
        <w:jc w:val="both"/>
        <w:rPr>
          <w:sz w:val="22"/>
          <w:szCs w:val="22"/>
        </w:rPr>
      </w:pPr>
      <w:r w:rsidRPr="00BB7664">
        <w:rPr>
          <w:b/>
          <w:sz w:val="22"/>
          <w:szCs w:val="22"/>
        </w:rPr>
        <w:t>Общество с ограниченной ответственностью «Вагоноремонтный завод «Депо НТК»  (ООО «ВРЗ «Депо НТК»</w:t>
      </w:r>
      <w:r w:rsidRPr="00BB7664" w:rsidDel="00861403">
        <w:rPr>
          <w:sz w:val="22"/>
          <w:szCs w:val="22"/>
        </w:rPr>
        <w:t xml:space="preserve"> </w:t>
      </w:r>
      <w:r w:rsidRPr="00BB7664">
        <w:rPr>
          <w:sz w:val="22"/>
          <w:szCs w:val="22"/>
        </w:rPr>
        <w:t xml:space="preserve">) – </w:t>
      </w:r>
      <w:r w:rsidR="00997EF3" w:rsidRPr="00997EF3">
        <w:rPr>
          <w:sz w:val="22"/>
          <w:szCs w:val="22"/>
        </w:rPr>
        <w:t xml:space="preserve">Галецкий Игорь Сергеевич - </w:t>
      </w:r>
      <w:r w:rsidR="00062F57">
        <w:rPr>
          <w:sz w:val="22"/>
          <w:szCs w:val="22"/>
        </w:rPr>
        <w:t>…</w:t>
      </w:r>
      <w:r>
        <w:rPr>
          <w:sz w:val="22"/>
          <w:szCs w:val="22"/>
        </w:rPr>
        <w:t xml:space="preserve"> </w:t>
      </w:r>
    </w:p>
    <w:p w14:paraId="658BB2D0" w14:textId="0263EDC2" w:rsidR="00FC6D73" w:rsidRPr="006533AB" w:rsidRDefault="00062F57" w:rsidP="00FC6D73">
      <w:pPr>
        <w:tabs>
          <w:tab w:val="left" w:pos="-142"/>
        </w:tabs>
        <w:ind w:firstLineChars="332" w:firstLine="730"/>
        <w:jc w:val="both"/>
        <w:rPr>
          <w:i/>
          <w:sz w:val="22"/>
          <w:szCs w:val="22"/>
        </w:rPr>
      </w:pPr>
      <w:r>
        <w:rPr>
          <w:b/>
          <w:sz w:val="22"/>
          <w:szCs w:val="22"/>
        </w:rPr>
        <w:t>...</w:t>
      </w:r>
      <w:r w:rsidR="00FC6D73" w:rsidRPr="00675C56">
        <w:rPr>
          <w:b/>
          <w:i/>
          <w:sz w:val="22"/>
          <w:szCs w:val="22"/>
        </w:rPr>
        <w:t xml:space="preserve"> </w:t>
      </w:r>
      <w:r w:rsidR="00FC6D73" w:rsidRPr="006533AB">
        <w:rPr>
          <w:i/>
          <w:sz w:val="22"/>
          <w:szCs w:val="22"/>
        </w:rPr>
        <w:t>–</w:t>
      </w:r>
      <w:r w:rsidR="00FC6D73" w:rsidRPr="006533AB">
        <w:rPr>
          <w:i/>
          <w:sz w:val="22"/>
          <w:szCs w:val="22"/>
          <w:lang w:bidi="ru-RU"/>
        </w:rPr>
        <w:t xml:space="preserve"> </w:t>
      </w:r>
      <w:r>
        <w:rPr>
          <w:sz w:val="22"/>
          <w:szCs w:val="22"/>
        </w:rPr>
        <w:t>…</w:t>
      </w:r>
      <w:r w:rsidR="00FC6D73" w:rsidRPr="006533AB">
        <w:rPr>
          <w:i/>
          <w:sz w:val="22"/>
          <w:szCs w:val="22"/>
          <w:lang w:bidi="ru-RU"/>
        </w:rPr>
        <w:t xml:space="preserve"> </w:t>
      </w:r>
    </w:p>
    <w:p w14:paraId="3B57C714" w14:textId="77777777" w:rsidR="00FC6D73" w:rsidRPr="000567B8" w:rsidRDefault="00FC6D73" w:rsidP="00FC6D73">
      <w:pPr>
        <w:tabs>
          <w:tab w:val="left" w:pos="-142"/>
        </w:tabs>
        <w:ind w:firstLineChars="332" w:firstLine="730"/>
        <w:jc w:val="both"/>
        <w:rPr>
          <w:sz w:val="22"/>
          <w:szCs w:val="22"/>
        </w:rPr>
      </w:pPr>
      <w:r w:rsidRPr="000567B8">
        <w:rPr>
          <w:sz w:val="22"/>
          <w:szCs w:val="22"/>
        </w:rPr>
        <w:t>Передача первичных документов (Счетов, Актов, иных документов, необходимых для оформления отношений по настоящему Договору), а также документов, являющихся результатами оказания Услуг/выполнения Работ по настоящему Договору, осуществляется по электронной почте Обществ, указанной в реквизитах Договора, в копии указывается электронный адрес ответственных лиц, указанных в настоящем Договоре.</w:t>
      </w:r>
      <w:bookmarkStart w:id="2" w:name="_GoBack"/>
      <w:bookmarkEnd w:id="2"/>
    </w:p>
    <w:p w14:paraId="317D2B39" w14:textId="77777777" w:rsidR="00FC6D73" w:rsidRPr="000567B8" w:rsidRDefault="00FC6D73" w:rsidP="00FC6D73">
      <w:pPr>
        <w:tabs>
          <w:tab w:val="left" w:pos="-142"/>
        </w:tabs>
        <w:ind w:firstLineChars="332" w:firstLine="730"/>
        <w:jc w:val="both"/>
        <w:rPr>
          <w:sz w:val="22"/>
          <w:szCs w:val="22"/>
        </w:rPr>
      </w:pPr>
      <w:r w:rsidRPr="000567B8">
        <w:rPr>
          <w:sz w:val="22"/>
          <w:szCs w:val="22"/>
        </w:rPr>
        <w:t>В том случае, если документы поступили на адреса электронной почты, не указанные в настоящем пункте, то соответствующая Сторона вправе не рассматривать такие документы.</w:t>
      </w:r>
    </w:p>
    <w:p w14:paraId="29F00532" w14:textId="77777777" w:rsidR="00FC6D73" w:rsidRPr="000567B8" w:rsidRDefault="00FC6D73" w:rsidP="00FC6D73">
      <w:pPr>
        <w:tabs>
          <w:tab w:val="left" w:pos="-142"/>
        </w:tabs>
        <w:ind w:firstLineChars="332" w:firstLine="730"/>
        <w:jc w:val="both"/>
        <w:rPr>
          <w:sz w:val="22"/>
          <w:szCs w:val="22"/>
        </w:rPr>
      </w:pPr>
      <w:r w:rsidRPr="000567B8">
        <w:rPr>
          <w:sz w:val="22"/>
          <w:szCs w:val="22"/>
        </w:rPr>
        <w:t>Сторона обязана направить оригиналы, отправленных по электронной почте документов, другой Стороне по почте заказным письмом с уведомлением о вручении в течение 5 (пяти) рабочих дней с даты их отправления по электронной почте, если иной срок не предусмотрен в Договоре. Оригиналы направляются по почтовому адресу, указанному в настоящем Договоре, с указанием ответственных лиц Сторон, указанных в настоящем пункте.</w:t>
      </w:r>
    </w:p>
    <w:p w14:paraId="780420AF" w14:textId="77777777" w:rsidR="00FC6D73" w:rsidRPr="000567B8" w:rsidRDefault="00FC6D73" w:rsidP="00FC6D73">
      <w:pPr>
        <w:ind w:firstLineChars="332" w:firstLine="730"/>
        <w:jc w:val="both"/>
        <w:rPr>
          <w:noProof/>
          <w:sz w:val="22"/>
          <w:szCs w:val="22"/>
        </w:rPr>
      </w:pPr>
      <w:r w:rsidRPr="000567B8">
        <w:rPr>
          <w:b/>
          <w:bCs/>
          <w:noProof/>
          <w:sz w:val="22"/>
          <w:szCs w:val="22"/>
        </w:rPr>
        <w:t>15.5.</w:t>
      </w:r>
      <w:r w:rsidRPr="000567B8">
        <w:rPr>
          <w:noProof/>
          <w:sz w:val="22"/>
          <w:szCs w:val="22"/>
        </w:rPr>
        <w:t xml:space="preserve"> Договор может быть, досрочно расторгнут по соглашению Сторон либо по требованию одной из Сторон в порядке и по основаниям, предусмотренным действующим законодательством РФ.</w:t>
      </w:r>
    </w:p>
    <w:p w14:paraId="5166CB64" w14:textId="77777777" w:rsidR="00FC6D73" w:rsidRPr="000567B8" w:rsidRDefault="00FC6D73" w:rsidP="00FC6D73">
      <w:pPr>
        <w:ind w:firstLineChars="332" w:firstLine="730"/>
        <w:jc w:val="both"/>
        <w:rPr>
          <w:sz w:val="22"/>
          <w:szCs w:val="22"/>
        </w:rPr>
      </w:pPr>
      <w:r w:rsidRPr="000567B8">
        <w:rPr>
          <w:b/>
          <w:bCs/>
          <w:noProof/>
          <w:sz w:val="22"/>
          <w:szCs w:val="22"/>
        </w:rPr>
        <w:t>15.6.</w:t>
      </w:r>
      <w:r w:rsidRPr="000567B8">
        <w:rPr>
          <w:noProof/>
          <w:sz w:val="22"/>
          <w:szCs w:val="22"/>
        </w:rPr>
        <w:t xml:space="preserve"> Ни </w:t>
      </w:r>
      <w:r w:rsidRPr="000567B8">
        <w:rPr>
          <w:sz w:val="22"/>
          <w:szCs w:val="22"/>
        </w:rPr>
        <w:t>одна из Сторон не имеет права передавать свои права и обязанности по настоящему Договору третьим лицам без письменного согласия другой Стороны.</w:t>
      </w:r>
    </w:p>
    <w:p w14:paraId="6F9591DE" w14:textId="77777777" w:rsidR="00FC6D73" w:rsidRPr="000567B8" w:rsidRDefault="00FC6D73" w:rsidP="00FC6D73">
      <w:pPr>
        <w:ind w:firstLineChars="332" w:firstLine="730"/>
        <w:jc w:val="both"/>
        <w:rPr>
          <w:sz w:val="22"/>
          <w:szCs w:val="22"/>
        </w:rPr>
      </w:pPr>
      <w:r w:rsidRPr="000567B8">
        <w:rPr>
          <w:b/>
          <w:sz w:val="22"/>
          <w:szCs w:val="22"/>
        </w:rPr>
        <w:t>15.7.</w:t>
      </w:r>
      <w:r w:rsidRPr="000567B8">
        <w:rPr>
          <w:sz w:val="22"/>
          <w:szCs w:val="22"/>
        </w:rPr>
        <w:t xml:space="preserve"> Во всем, что не предусмотрено условиями настоящего Договора, Стороны руководствуются законодательством Российской Федерации.</w:t>
      </w:r>
    </w:p>
    <w:p w14:paraId="5809E9FB" w14:textId="77777777" w:rsidR="00FC6D73" w:rsidRPr="000567B8" w:rsidRDefault="00FC6D73" w:rsidP="00FC6D73">
      <w:pPr>
        <w:ind w:firstLineChars="332" w:firstLine="730"/>
        <w:jc w:val="both"/>
        <w:rPr>
          <w:sz w:val="22"/>
          <w:szCs w:val="22"/>
        </w:rPr>
      </w:pPr>
      <w:r w:rsidRPr="000567B8">
        <w:rPr>
          <w:b/>
          <w:bCs/>
          <w:sz w:val="22"/>
          <w:szCs w:val="22"/>
        </w:rPr>
        <w:t>15.8.</w:t>
      </w:r>
      <w:r w:rsidRPr="000567B8">
        <w:rPr>
          <w:sz w:val="22"/>
          <w:szCs w:val="22"/>
        </w:rPr>
        <w:t xml:space="preserve"> К настоящему Договору прилагаются и являются его неотъемлемой частью:</w:t>
      </w:r>
    </w:p>
    <w:p w14:paraId="0F623799" w14:textId="77777777" w:rsidR="00FC6D73" w:rsidRPr="000567B8" w:rsidRDefault="00FC6D73" w:rsidP="00FC6D73">
      <w:pPr>
        <w:ind w:firstLineChars="332" w:firstLine="730"/>
        <w:jc w:val="both"/>
        <w:rPr>
          <w:sz w:val="22"/>
          <w:szCs w:val="22"/>
        </w:rPr>
      </w:pPr>
      <w:r w:rsidRPr="000567B8">
        <w:rPr>
          <w:b/>
          <w:bCs/>
          <w:sz w:val="22"/>
          <w:szCs w:val="22"/>
        </w:rPr>
        <w:t>15.8.1.</w:t>
      </w:r>
      <w:r w:rsidRPr="000567B8">
        <w:rPr>
          <w:sz w:val="22"/>
          <w:szCs w:val="22"/>
        </w:rPr>
        <w:t xml:space="preserve"> Приложение № 1 – Форма Спецификации;</w:t>
      </w:r>
    </w:p>
    <w:p w14:paraId="45FBB442" w14:textId="77777777" w:rsidR="00FC6D73" w:rsidRPr="000567B8" w:rsidRDefault="00FC6D73" w:rsidP="00FC6D73">
      <w:pPr>
        <w:ind w:firstLineChars="332" w:firstLine="730"/>
        <w:jc w:val="both"/>
        <w:rPr>
          <w:sz w:val="22"/>
          <w:szCs w:val="22"/>
        </w:rPr>
      </w:pPr>
      <w:r w:rsidRPr="000567B8">
        <w:rPr>
          <w:b/>
          <w:bCs/>
          <w:sz w:val="22"/>
          <w:szCs w:val="22"/>
        </w:rPr>
        <w:t>15.8.2.</w:t>
      </w:r>
      <w:r w:rsidRPr="000567B8">
        <w:rPr>
          <w:sz w:val="22"/>
          <w:szCs w:val="22"/>
        </w:rPr>
        <w:t xml:space="preserve"> Приложение № 2 – Форма Акта приема-передачи Товара.</w:t>
      </w:r>
    </w:p>
    <w:p w14:paraId="1C9DE0AD" w14:textId="643F3359" w:rsidR="00C74EAD" w:rsidRPr="00D3015C" w:rsidRDefault="00FC6D73" w:rsidP="00FC6D73">
      <w:pPr>
        <w:ind w:firstLine="709"/>
        <w:jc w:val="both"/>
      </w:pPr>
      <w:r w:rsidRPr="000567B8">
        <w:rPr>
          <w:b/>
          <w:bCs/>
          <w:sz w:val="22"/>
          <w:szCs w:val="22"/>
        </w:rPr>
        <w:t>15.8.3.</w:t>
      </w:r>
      <w:r w:rsidRPr="000567B8">
        <w:rPr>
          <w:sz w:val="22"/>
          <w:szCs w:val="22"/>
        </w:rPr>
        <w:t xml:space="preserve"> Приложение № 3 – Порядок электронного документооборота между Сторонами.</w:t>
      </w:r>
    </w:p>
    <w:p w14:paraId="6FC0FD53" w14:textId="77777777" w:rsidR="00C74EAD" w:rsidRPr="00D3015C" w:rsidRDefault="00C74EAD">
      <w:pPr>
        <w:spacing w:before="240" w:after="120"/>
        <w:jc w:val="center"/>
        <w:rPr>
          <w:rFonts w:eastAsia="Calibri"/>
          <w:b/>
          <w:bCs/>
          <w:color w:val="000000"/>
          <w:sz w:val="22"/>
          <w:szCs w:val="22"/>
        </w:rPr>
      </w:pPr>
      <w:r w:rsidRPr="00D3015C">
        <w:rPr>
          <w:rFonts w:eastAsia="Calibri"/>
          <w:b/>
          <w:bCs/>
          <w:color w:val="000000"/>
          <w:sz w:val="22"/>
          <w:szCs w:val="22"/>
        </w:rPr>
        <w:t>16. Адреса, реквизиты и подписи Сторон</w:t>
      </w:r>
    </w:p>
    <w:tbl>
      <w:tblPr>
        <w:tblW w:w="10733" w:type="dxa"/>
        <w:tblLayout w:type="fixed"/>
        <w:tblCellMar>
          <w:left w:w="0" w:type="dxa"/>
          <w:right w:w="0" w:type="dxa"/>
        </w:tblCellMar>
        <w:tblLook w:val="0000" w:firstRow="0" w:lastRow="0" w:firstColumn="0" w:lastColumn="0" w:noHBand="0" w:noVBand="0"/>
      </w:tblPr>
      <w:tblGrid>
        <w:gridCol w:w="4962"/>
        <w:gridCol w:w="30"/>
        <w:gridCol w:w="5171"/>
        <w:gridCol w:w="43"/>
        <w:gridCol w:w="527"/>
      </w:tblGrid>
      <w:tr w:rsidR="00C74EAD" w14:paraId="1FFDC26E" w14:textId="77777777" w:rsidTr="006A7D13">
        <w:trPr>
          <w:trHeight w:val="4318"/>
        </w:trPr>
        <w:tc>
          <w:tcPr>
            <w:tcW w:w="4992" w:type="dxa"/>
            <w:gridSpan w:val="2"/>
            <w:shd w:val="clear" w:color="auto" w:fill="auto"/>
            <w:tcMar>
              <w:left w:w="108" w:type="dxa"/>
              <w:right w:w="108" w:type="dxa"/>
            </w:tcMar>
          </w:tcPr>
          <w:p w14:paraId="59C346FF" w14:textId="77777777" w:rsidR="00C74EAD" w:rsidRPr="00D3015C" w:rsidRDefault="00C74EAD">
            <w:r>
              <w:rPr>
                <w:b/>
                <w:sz w:val="22"/>
                <w:szCs w:val="22"/>
              </w:rPr>
              <w:t>ПОСТАВЩИК:</w:t>
            </w:r>
          </w:p>
          <w:p w14:paraId="33878991" w14:textId="77777777" w:rsidR="00C74EAD" w:rsidRPr="00D3015C" w:rsidRDefault="00C74EAD">
            <w:r>
              <w:rPr>
                <w:rFonts w:eastAsia="Arial Unicode MS"/>
                <w:b/>
                <w:color w:val="000000"/>
                <w:sz w:val="22"/>
                <w:szCs w:val="22"/>
                <w:lang w:eastAsia="en-US"/>
              </w:rPr>
              <w:t>Общество с ограниченной ответственностью</w:t>
            </w:r>
          </w:p>
          <w:p w14:paraId="18C5BB8B" w14:textId="77777777" w:rsidR="00AE7097" w:rsidRDefault="00C74EAD">
            <w:pPr>
              <w:rPr>
                <w:rFonts w:eastAsia="Arial Unicode MS"/>
                <w:b/>
                <w:color w:val="000000"/>
                <w:sz w:val="22"/>
                <w:szCs w:val="22"/>
                <w:lang w:eastAsia="en-US"/>
              </w:rPr>
            </w:pPr>
            <w:r>
              <w:rPr>
                <w:rFonts w:eastAsia="Arial Unicode MS"/>
                <w:b/>
                <w:color w:val="000000"/>
                <w:sz w:val="22"/>
                <w:szCs w:val="22"/>
                <w:lang w:eastAsia="en-US"/>
              </w:rPr>
              <w:t xml:space="preserve">«Вагоноремонтный завод «Депо НТК» </w:t>
            </w:r>
          </w:p>
          <w:p w14:paraId="71B54CD9" w14:textId="02628645" w:rsidR="00C74EAD" w:rsidRPr="00D3015C" w:rsidRDefault="00C74EAD">
            <w:r>
              <w:rPr>
                <w:rFonts w:eastAsia="Arial Unicode MS"/>
                <w:b/>
                <w:color w:val="000000"/>
                <w:sz w:val="22"/>
                <w:szCs w:val="22"/>
                <w:lang w:eastAsia="en-US"/>
              </w:rPr>
              <w:t>(ООО «ВРЗ «Депо НТК»)</w:t>
            </w:r>
          </w:p>
          <w:p w14:paraId="5352247B" w14:textId="77777777" w:rsidR="00C74EAD" w:rsidRPr="00D3015C" w:rsidRDefault="00C74EAD">
            <w:r>
              <w:rPr>
                <w:rFonts w:eastAsia="Arial Unicode MS"/>
                <w:color w:val="000000"/>
                <w:sz w:val="22"/>
                <w:szCs w:val="22"/>
                <w:lang w:eastAsia="en-US"/>
              </w:rPr>
              <w:t>Юридический адрес: 357107, Россия, Ставропольский край, г. Невинномысск, ул. Низяева, дом 1.</w:t>
            </w:r>
          </w:p>
          <w:p w14:paraId="114E6212" w14:textId="77777777" w:rsidR="00C74EAD" w:rsidRPr="00D3015C" w:rsidRDefault="00C74EAD">
            <w:r>
              <w:rPr>
                <w:rFonts w:eastAsia="Arial Unicode MS"/>
                <w:color w:val="000000"/>
                <w:sz w:val="22"/>
                <w:szCs w:val="22"/>
                <w:lang w:eastAsia="en-US"/>
              </w:rPr>
              <w:t>Почтовый адрес: 357107, Россия, Ставропольский край, г. Невинномысск, ул. Низяева, дом 1.</w:t>
            </w:r>
          </w:p>
          <w:p w14:paraId="071508C9" w14:textId="77777777" w:rsidR="00C74EAD" w:rsidRPr="00D3015C" w:rsidRDefault="00C74EAD">
            <w:r>
              <w:rPr>
                <w:sz w:val="22"/>
                <w:szCs w:val="22"/>
              </w:rPr>
              <w:t>Телефон: (86554) 4-58-10,</w:t>
            </w:r>
          </w:p>
          <w:p w14:paraId="4CFEBBFE" w14:textId="77777777" w:rsidR="00C74EAD" w:rsidRPr="00D3015C" w:rsidRDefault="00C74EAD">
            <w:r>
              <w:rPr>
                <w:rFonts w:eastAsia="Arial Unicode MS"/>
                <w:color w:val="000000"/>
                <w:sz w:val="22"/>
                <w:szCs w:val="22"/>
                <w:lang w:eastAsia="en-US"/>
              </w:rPr>
              <w:t>ОГРН 1072648001128, ИНН: 2631031004,</w:t>
            </w:r>
          </w:p>
          <w:p w14:paraId="637EE938" w14:textId="77777777" w:rsidR="00C74EAD" w:rsidRPr="00D3015C" w:rsidRDefault="00C74EAD">
            <w:r>
              <w:rPr>
                <w:color w:val="000000"/>
                <w:spacing w:val="-7"/>
                <w:sz w:val="22"/>
                <w:szCs w:val="22"/>
              </w:rPr>
              <w:t>КПП: 263101001, ОКПО: 99759241, ОКВЭД: 30.20.9</w:t>
            </w:r>
          </w:p>
          <w:p w14:paraId="16C60368" w14:textId="4BB467C9" w:rsidR="00C74EAD" w:rsidRPr="00997EF3" w:rsidRDefault="00C74EAD">
            <w:pPr>
              <w:rPr>
                <w:lang w:val="en-US"/>
              </w:rPr>
            </w:pPr>
            <w:r>
              <w:rPr>
                <w:sz w:val="22"/>
                <w:szCs w:val="22"/>
                <w:lang w:val="en-US"/>
              </w:rPr>
              <w:t>e</w:t>
            </w:r>
            <w:r w:rsidRPr="00997EF3">
              <w:rPr>
                <w:sz w:val="22"/>
                <w:szCs w:val="22"/>
                <w:lang w:val="en-US"/>
              </w:rPr>
              <w:t>-</w:t>
            </w:r>
            <w:r>
              <w:rPr>
                <w:sz w:val="22"/>
                <w:szCs w:val="22"/>
                <w:lang w:val="en-US"/>
              </w:rPr>
              <w:t>mail</w:t>
            </w:r>
            <w:r w:rsidRPr="00997EF3">
              <w:rPr>
                <w:sz w:val="22"/>
                <w:szCs w:val="22"/>
                <w:lang w:val="en-US"/>
              </w:rPr>
              <w:t xml:space="preserve">:  </w:t>
            </w:r>
            <w:hyperlink r:id="rId8" w:history="1">
              <w:r>
                <w:rPr>
                  <w:rStyle w:val="a5"/>
                  <w:sz w:val="22"/>
                  <w:szCs w:val="22"/>
                  <w:lang w:val="en-US"/>
                </w:rPr>
                <w:t>vrz</w:t>
              </w:r>
              <w:r w:rsidRPr="00997EF3">
                <w:rPr>
                  <w:rStyle w:val="a5"/>
                  <w:sz w:val="22"/>
                  <w:szCs w:val="22"/>
                  <w:lang w:val="en-US"/>
                </w:rPr>
                <w:t>_</w:t>
              </w:r>
              <w:r>
                <w:rPr>
                  <w:rStyle w:val="a5"/>
                  <w:sz w:val="22"/>
                  <w:szCs w:val="22"/>
                  <w:lang w:val="en-US"/>
                </w:rPr>
                <w:t>DepoNTK</w:t>
              </w:r>
              <w:r w:rsidRPr="00997EF3">
                <w:rPr>
                  <w:rStyle w:val="a5"/>
                  <w:sz w:val="22"/>
                  <w:szCs w:val="22"/>
                  <w:lang w:val="en-US"/>
                </w:rPr>
                <w:t>_</w:t>
              </w:r>
              <w:r>
                <w:rPr>
                  <w:rStyle w:val="a5"/>
                  <w:sz w:val="22"/>
                  <w:szCs w:val="22"/>
                  <w:lang w:val="en-US"/>
                </w:rPr>
                <w:t>nvk</w:t>
              </w:r>
              <w:r w:rsidRPr="00997EF3">
                <w:rPr>
                  <w:rStyle w:val="a5"/>
                  <w:sz w:val="22"/>
                  <w:szCs w:val="22"/>
                  <w:lang w:val="en-US"/>
                </w:rPr>
                <w:t>@</w:t>
              </w:r>
              <w:r>
                <w:rPr>
                  <w:rStyle w:val="a5"/>
                  <w:sz w:val="22"/>
                  <w:szCs w:val="22"/>
                  <w:lang w:val="en-US"/>
                </w:rPr>
                <w:t>eurochem</w:t>
              </w:r>
              <w:r w:rsidRPr="00997EF3">
                <w:rPr>
                  <w:rStyle w:val="a5"/>
                  <w:sz w:val="22"/>
                  <w:szCs w:val="22"/>
                  <w:lang w:val="en-US"/>
                </w:rPr>
                <w:t>.</w:t>
              </w:r>
              <w:r>
                <w:rPr>
                  <w:rStyle w:val="a5"/>
                  <w:sz w:val="22"/>
                  <w:szCs w:val="22"/>
                  <w:lang w:val="en-US"/>
                </w:rPr>
                <w:t>ru</w:t>
              </w:r>
            </w:hyperlink>
            <w:r w:rsidRPr="00997EF3">
              <w:rPr>
                <w:sz w:val="22"/>
                <w:szCs w:val="22"/>
                <w:lang w:val="en-US"/>
              </w:rPr>
              <w:t>.</w:t>
            </w:r>
          </w:p>
          <w:p w14:paraId="457D5C23" w14:textId="77777777" w:rsidR="00C74EAD" w:rsidRPr="00D3015C" w:rsidRDefault="00C74EAD">
            <w:r>
              <w:rPr>
                <w:sz w:val="22"/>
                <w:szCs w:val="22"/>
              </w:rPr>
              <w:t>Р/с 40702810700000025250</w:t>
            </w:r>
          </w:p>
          <w:p w14:paraId="75447CC2" w14:textId="77777777" w:rsidR="00C74EAD" w:rsidRPr="00D3015C" w:rsidRDefault="00C74EAD">
            <w:r>
              <w:rPr>
                <w:sz w:val="22"/>
                <w:szCs w:val="22"/>
              </w:rPr>
              <w:t>ГПБ (АО), г. Москва</w:t>
            </w:r>
          </w:p>
          <w:p w14:paraId="5F731AB5" w14:textId="77777777" w:rsidR="00C74EAD" w:rsidRPr="00D3015C" w:rsidRDefault="00C74EAD">
            <w:r>
              <w:rPr>
                <w:sz w:val="22"/>
                <w:szCs w:val="22"/>
              </w:rPr>
              <w:t>К/с: 30101810200000000823</w:t>
            </w:r>
          </w:p>
          <w:p w14:paraId="5DD471E3" w14:textId="77777777" w:rsidR="00C74EAD" w:rsidRPr="00D3015C" w:rsidRDefault="00C74EAD">
            <w:r>
              <w:rPr>
                <w:sz w:val="22"/>
                <w:szCs w:val="22"/>
              </w:rPr>
              <w:t>БИК: 044525823</w:t>
            </w:r>
          </w:p>
          <w:p w14:paraId="3A21ED07" w14:textId="77777777" w:rsidR="00C74EAD" w:rsidRDefault="00C74EAD">
            <w:pPr>
              <w:tabs>
                <w:tab w:val="left" w:pos="-142"/>
              </w:tabs>
              <w:ind w:right="-58"/>
              <w:jc w:val="both"/>
              <w:rPr>
                <w:sz w:val="22"/>
                <w:szCs w:val="22"/>
              </w:rPr>
            </w:pPr>
          </w:p>
        </w:tc>
        <w:tc>
          <w:tcPr>
            <w:tcW w:w="5171" w:type="dxa"/>
            <w:shd w:val="clear" w:color="auto" w:fill="auto"/>
            <w:tcMar>
              <w:left w:w="108" w:type="dxa"/>
              <w:right w:w="108" w:type="dxa"/>
            </w:tcMar>
          </w:tcPr>
          <w:p w14:paraId="428EFE09" w14:textId="77777777" w:rsidR="00C74EAD" w:rsidRPr="00D3015C" w:rsidRDefault="00C74EAD">
            <w:r>
              <w:rPr>
                <w:b/>
                <w:sz w:val="22"/>
                <w:szCs w:val="22"/>
              </w:rPr>
              <w:t>ПОКУПАТЕЛЬ:</w:t>
            </w:r>
          </w:p>
          <w:p w14:paraId="350E5869" w14:textId="7D98C20E" w:rsidR="00AE7097" w:rsidRDefault="00062F57">
            <w:pPr>
              <w:tabs>
                <w:tab w:val="left" w:pos="-142"/>
              </w:tabs>
              <w:ind w:right="-58"/>
              <w:rPr>
                <w:b/>
                <w:bCs/>
                <w:color w:val="000000"/>
                <w:sz w:val="22"/>
                <w:szCs w:val="22"/>
              </w:rPr>
            </w:pPr>
            <w:r>
              <w:rPr>
                <w:b/>
                <w:bCs/>
                <w:color w:val="000000"/>
                <w:sz w:val="22"/>
                <w:szCs w:val="22"/>
              </w:rPr>
              <w:t>...</w:t>
            </w:r>
          </w:p>
          <w:p w14:paraId="6737D668" w14:textId="5470B0CF" w:rsidR="00C74EAD" w:rsidRPr="00D3015C" w:rsidRDefault="00C74EAD" w:rsidP="00F70AF4"/>
        </w:tc>
        <w:tc>
          <w:tcPr>
            <w:tcW w:w="570" w:type="dxa"/>
            <w:gridSpan w:val="2"/>
            <w:shd w:val="clear" w:color="auto" w:fill="auto"/>
          </w:tcPr>
          <w:p w14:paraId="64295063" w14:textId="77777777" w:rsidR="00C74EAD" w:rsidRDefault="00C74EAD">
            <w:pPr>
              <w:snapToGrid w:val="0"/>
              <w:rPr>
                <w:sz w:val="22"/>
                <w:szCs w:val="22"/>
              </w:rPr>
            </w:pPr>
          </w:p>
        </w:tc>
      </w:tr>
      <w:tr w:rsidR="00C74EAD" w14:paraId="6633E1B8" w14:textId="77777777" w:rsidTr="006A7D13">
        <w:tblPrEx>
          <w:tblCellMar>
            <w:left w:w="108" w:type="dxa"/>
            <w:right w:w="108" w:type="dxa"/>
          </w:tblCellMar>
        </w:tblPrEx>
        <w:trPr>
          <w:gridAfter w:val="1"/>
          <w:wAfter w:w="527" w:type="dxa"/>
          <w:trHeight w:val="260"/>
        </w:trPr>
        <w:tc>
          <w:tcPr>
            <w:tcW w:w="4962" w:type="dxa"/>
            <w:shd w:val="clear" w:color="auto" w:fill="auto"/>
          </w:tcPr>
          <w:p w14:paraId="6518AEFB" w14:textId="77777777" w:rsidR="00C74EAD" w:rsidRPr="00D3015C" w:rsidRDefault="00C74EAD">
            <w:pPr>
              <w:pStyle w:val="ConsNonformat0"/>
              <w:widowControl/>
              <w:jc w:val="both"/>
            </w:pPr>
            <w:r>
              <w:rPr>
                <w:rFonts w:ascii="Times New Roman" w:hAnsi="Times New Roman" w:cs="Times New Roman"/>
                <w:b/>
                <w:sz w:val="22"/>
                <w:szCs w:val="22"/>
              </w:rPr>
              <w:t>От Поставщика</w:t>
            </w:r>
          </w:p>
        </w:tc>
        <w:tc>
          <w:tcPr>
            <w:tcW w:w="5244" w:type="dxa"/>
            <w:gridSpan w:val="3"/>
            <w:shd w:val="clear" w:color="auto" w:fill="auto"/>
          </w:tcPr>
          <w:p w14:paraId="7EFDB5C9" w14:textId="77777777" w:rsidR="00C74EAD" w:rsidRPr="00D3015C" w:rsidRDefault="00C74EAD">
            <w:pPr>
              <w:pStyle w:val="ConsNormal0"/>
              <w:widowControl/>
              <w:ind w:firstLine="0"/>
            </w:pPr>
            <w:r>
              <w:rPr>
                <w:rFonts w:ascii="Times New Roman" w:hAnsi="Times New Roman" w:cs="Times New Roman"/>
                <w:b/>
                <w:sz w:val="22"/>
                <w:szCs w:val="22"/>
              </w:rPr>
              <w:t>От Покупателя</w:t>
            </w:r>
          </w:p>
        </w:tc>
      </w:tr>
      <w:tr w:rsidR="00C74EAD" w14:paraId="7EF54B0D" w14:textId="77777777" w:rsidTr="006A7D13">
        <w:tblPrEx>
          <w:tblCellMar>
            <w:left w:w="108" w:type="dxa"/>
            <w:right w:w="108" w:type="dxa"/>
          </w:tblCellMar>
        </w:tblPrEx>
        <w:trPr>
          <w:gridAfter w:val="1"/>
          <w:wAfter w:w="527" w:type="dxa"/>
          <w:trHeight w:val="521"/>
        </w:trPr>
        <w:tc>
          <w:tcPr>
            <w:tcW w:w="4962" w:type="dxa"/>
            <w:shd w:val="clear" w:color="auto" w:fill="auto"/>
          </w:tcPr>
          <w:p w14:paraId="6F6739DD" w14:textId="77777777" w:rsidR="00C74EAD" w:rsidRPr="00D3015C" w:rsidRDefault="00C74EAD">
            <w:pPr>
              <w:pStyle w:val="ConsNonformat0"/>
              <w:widowControl/>
            </w:pPr>
            <w:r>
              <w:rPr>
                <w:rFonts w:ascii="Times New Roman" w:hAnsi="Times New Roman" w:cs="Times New Roman"/>
                <w:b/>
                <w:sz w:val="22"/>
                <w:szCs w:val="22"/>
              </w:rPr>
              <w:t xml:space="preserve">Исполнительный директор </w:t>
            </w:r>
          </w:p>
          <w:p w14:paraId="6623D44F" w14:textId="77777777" w:rsidR="00C74EAD" w:rsidRPr="00D3015C" w:rsidRDefault="00C74EAD">
            <w:pPr>
              <w:pStyle w:val="ConsNonformat0"/>
              <w:widowControl/>
              <w:jc w:val="both"/>
            </w:pPr>
            <w:r>
              <w:rPr>
                <w:rFonts w:ascii="Times New Roman" w:hAnsi="Times New Roman" w:cs="Times New Roman"/>
                <w:b/>
                <w:sz w:val="22"/>
                <w:szCs w:val="22"/>
              </w:rPr>
              <w:t>ООО «ВРЗ «Депо НТК»</w:t>
            </w:r>
          </w:p>
        </w:tc>
        <w:tc>
          <w:tcPr>
            <w:tcW w:w="5244" w:type="dxa"/>
            <w:gridSpan w:val="3"/>
            <w:shd w:val="clear" w:color="auto" w:fill="auto"/>
          </w:tcPr>
          <w:p w14:paraId="0794D2D0" w14:textId="5EDA4C1A" w:rsidR="00C74EAD" w:rsidRPr="00F70AF4" w:rsidRDefault="00F70AF4">
            <w:r>
              <w:rPr>
                <w:b/>
                <w:bCs/>
                <w:sz w:val="22"/>
                <w:szCs w:val="22"/>
              </w:rPr>
              <w:t>Генеральный директор</w:t>
            </w:r>
          </w:p>
          <w:p w14:paraId="73682F8E" w14:textId="445D5A6D" w:rsidR="00C74EAD" w:rsidRPr="00D3015C" w:rsidRDefault="00062F57" w:rsidP="00F70AF4">
            <w:r>
              <w:rPr>
                <w:b/>
                <w:sz w:val="22"/>
                <w:szCs w:val="22"/>
              </w:rPr>
              <w:t>...</w:t>
            </w:r>
          </w:p>
        </w:tc>
      </w:tr>
      <w:tr w:rsidR="00C74EAD" w14:paraId="6AB41F2F" w14:textId="77777777" w:rsidTr="006A7D13">
        <w:tblPrEx>
          <w:tblCellMar>
            <w:left w:w="108" w:type="dxa"/>
            <w:right w:w="108" w:type="dxa"/>
          </w:tblCellMar>
        </w:tblPrEx>
        <w:trPr>
          <w:gridAfter w:val="1"/>
          <w:wAfter w:w="527" w:type="dxa"/>
          <w:trHeight w:val="793"/>
        </w:trPr>
        <w:tc>
          <w:tcPr>
            <w:tcW w:w="4962" w:type="dxa"/>
            <w:shd w:val="clear" w:color="auto" w:fill="auto"/>
          </w:tcPr>
          <w:p w14:paraId="234D244A" w14:textId="77777777" w:rsidR="00C74EAD" w:rsidRPr="00D3015C" w:rsidRDefault="00C74EAD" w:rsidP="00D3015C">
            <w:pPr>
              <w:pStyle w:val="ConsNormal0"/>
              <w:widowControl/>
              <w:snapToGrid w:val="0"/>
              <w:ind w:firstLine="0"/>
              <w:rPr>
                <w:rFonts w:ascii="Times New Roman" w:hAnsi="Times New Roman"/>
                <w:b/>
                <w:sz w:val="22"/>
              </w:rPr>
            </w:pPr>
          </w:p>
          <w:p w14:paraId="6175FA61" w14:textId="77777777" w:rsidR="00C74EAD" w:rsidRPr="00D3015C" w:rsidRDefault="00C74EAD">
            <w:pPr>
              <w:pStyle w:val="ConsNormal0"/>
              <w:widowControl/>
              <w:ind w:firstLine="0"/>
            </w:pPr>
            <w:r>
              <w:rPr>
                <w:rFonts w:ascii="Times New Roman" w:hAnsi="Times New Roman" w:cs="Times New Roman"/>
                <w:sz w:val="22"/>
                <w:szCs w:val="22"/>
              </w:rPr>
              <w:t>____________________/</w:t>
            </w:r>
            <w:r>
              <w:rPr>
                <w:rFonts w:ascii="Times New Roman" w:hAnsi="Times New Roman" w:cs="Times New Roman"/>
                <w:b/>
                <w:sz w:val="22"/>
                <w:szCs w:val="22"/>
              </w:rPr>
              <w:t>А.Н. Безносов/</w:t>
            </w:r>
          </w:p>
          <w:p w14:paraId="061350BB" w14:textId="77777777" w:rsidR="00C74EAD" w:rsidRPr="00D3015C" w:rsidRDefault="00C74EAD">
            <w:pPr>
              <w:pStyle w:val="ConsNormal0"/>
              <w:widowControl/>
              <w:ind w:firstLine="0"/>
            </w:pPr>
            <w:r>
              <w:rPr>
                <w:rFonts w:ascii="Times New Roman" w:hAnsi="Times New Roman" w:cs="Times New Roman"/>
                <w:sz w:val="22"/>
                <w:szCs w:val="22"/>
              </w:rPr>
              <w:t>м.п.</w:t>
            </w:r>
          </w:p>
        </w:tc>
        <w:tc>
          <w:tcPr>
            <w:tcW w:w="5244" w:type="dxa"/>
            <w:gridSpan w:val="3"/>
            <w:shd w:val="clear" w:color="auto" w:fill="auto"/>
          </w:tcPr>
          <w:p w14:paraId="2E0CC238" w14:textId="77777777" w:rsidR="00C74EAD" w:rsidRDefault="00C74EAD" w:rsidP="00D3015C">
            <w:pPr>
              <w:pStyle w:val="ConsNormal0"/>
              <w:widowControl/>
              <w:snapToGrid w:val="0"/>
              <w:ind w:firstLine="0"/>
              <w:rPr>
                <w:rFonts w:ascii="Times New Roman" w:hAnsi="Times New Roman" w:cs="Times New Roman"/>
                <w:sz w:val="22"/>
                <w:szCs w:val="22"/>
              </w:rPr>
            </w:pPr>
          </w:p>
          <w:p w14:paraId="3A839F3B" w14:textId="3153DAA3" w:rsidR="00C74EAD" w:rsidRPr="00D3015C" w:rsidRDefault="00C74EAD">
            <w:pPr>
              <w:pStyle w:val="ConsNormal0"/>
              <w:widowControl/>
              <w:tabs>
                <w:tab w:val="left" w:pos="4227"/>
              </w:tabs>
              <w:ind w:firstLine="0"/>
            </w:pPr>
            <w:r>
              <w:rPr>
                <w:rFonts w:ascii="Times New Roman" w:hAnsi="Times New Roman" w:cs="Times New Roman"/>
                <w:sz w:val="22"/>
                <w:szCs w:val="22"/>
              </w:rPr>
              <w:t>_______________</w:t>
            </w:r>
            <w:r>
              <w:rPr>
                <w:rFonts w:ascii="Times New Roman" w:hAnsi="Times New Roman" w:cs="Times New Roman"/>
                <w:color w:val="000000"/>
                <w:sz w:val="22"/>
                <w:szCs w:val="22"/>
              </w:rPr>
              <w:t>/</w:t>
            </w:r>
            <w:r>
              <w:rPr>
                <w:b/>
                <w:color w:val="000000"/>
              </w:rPr>
              <w:t xml:space="preserve"> </w:t>
            </w:r>
            <w:r w:rsidR="00062F57">
              <w:rPr>
                <w:rFonts w:ascii="Times New Roman" w:hAnsi="Times New Roman" w:cs="Times New Roman"/>
                <w:b/>
                <w:sz w:val="22"/>
                <w:szCs w:val="22"/>
              </w:rPr>
              <w:t>...</w:t>
            </w:r>
            <w:r>
              <w:rPr>
                <w:rFonts w:ascii="Times New Roman" w:hAnsi="Times New Roman" w:cs="Times New Roman"/>
                <w:b/>
                <w:color w:val="000000"/>
                <w:sz w:val="22"/>
                <w:szCs w:val="22"/>
              </w:rPr>
              <w:t>/</w:t>
            </w:r>
          </w:p>
          <w:p w14:paraId="66807FCF" w14:textId="77777777" w:rsidR="00C74EAD" w:rsidRPr="00D3015C" w:rsidRDefault="00C74EAD">
            <w:r>
              <w:rPr>
                <w:sz w:val="22"/>
                <w:szCs w:val="22"/>
              </w:rPr>
              <w:t>м.п.</w:t>
            </w:r>
          </w:p>
        </w:tc>
      </w:tr>
    </w:tbl>
    <w:p w14:paraId="05470CE7" w14:textId="0B50EAE9" w:rsidR="00E77B98" w:rsidRDefault="00E77B98">
      <w:pPr>
        <w:tabs>
          <w:tab w:val="left" w:pos="-142"/>
        </w:tabs>
        <w:ind w:right="-58" w:firstLine="284"/>
        <w:jc w:val="center"/>
      </w:pPr>
    </w:p>
    <w:p w14:paraId="3A50B181" w14:textId="77777777" w:rsidR="00E77B98" w:rsidRDefault="00E77B98">
      <w:pPr>
        <w:suppressAutoHyphens w:val="0"/>
      </w:pPr>
      <w:r>
        <w:br w:type="page"/>
      </w:r>
    </w:p>
    <w:p w14:paraId="0DAEF09A" w14:textId="77777777" w:rsidR="00E77B98" w:rsidRDefault="00E77B98">
      <w:pPr>
        <w:tabs>
          <w:tab w:val="left" w:pos="-142"/>
        </w:tabs>
        <w:ind w:right="-58" w:firstLine="284"/>
        <w:jc w:val="center"/>
      </w:pPr>
    </w:p>
    <w:p w14:paraId="47B0DADE" w14:textId="2EB8DEC6" w:rsidR="00C74EAD" w:rsidRPr="00D3015C" w:rsidRDefault="00C74EAD">
      <w:pPr>
        <w:tabs>
          <w:tab w:val="left" w:pos="-142"/>
        </w:tabs>
        <w:ind w:right="-58" w:firstLine="284"/>
        <w:jc w:val="center"/>
      </w:pPr>
      <w:r w:rsidRPr="00D3015C">
        <w:t>СПЕЦИФИКАЦИЯ № ____</w:t>
      </w:r>
    </w:p>
    <w:tbl>
      <w:tblPr>
        <w:tblW w:w="0" w:type="auto"/>
        <w:jc w:val="center"/>
        <w:tblLayout w:type="fixed"/>
        <w:tblLook w:val="0000" w:firstRow="0" w:lastRow="0" w:firstColumn="0" w:lastColumn="0" w:noHBand="0" w:noVBand="0"/>
      </w:tblPr>
      <w:tblGrid>
        <w:gridCol w:w="5581"/>
        <w:gridCol w:w="4875"/>
      </w:tblGrid>
      <w:tr w:rsidR="00C74EAD" w14:paraId="538D501F" w14:textId="77777777" w:rsidTr="00D3015C">
        <w:trPr>
          <w:trHeight w:val="1135"/>
          <w:jc w:val="center"/>
        </w:trPr>
        <w:tc>
          <w:tcPr>
            <w:tcW w:w="5581" w:type="dxa"/>
            <w:shd w:val="clear" w:color="auto" w:fill="auto"/>
          </w:tcPr>
          <w:p w14:paraId="66C95761" w14:textId="77777777" w:rsidR="00C74EAD" w:rsidRPr="00D3015C" w:rsidRDefault="00C74EAD" w:rsidP="00D3015C">
            <w:r>
              <w:rPr>
                <w:b/>
              </w:rPr>
              <w:t>ФОРМА</w:t>
            </w:r>
          </w:p>
        </w:tc>
        <w:tc>
          <w:tcPr>
            <w:tcW w:w="4875" w:type="dxa"/>
            <w:shd w:val="clear" w:color="auto" w:fill="auto"/>
          </w:tcPr>
          <w:p w14:paraId="552A112F" w14:textId="77777777" w:rsidR="00C74EAD" w:rsidRDefault="00C74EAD">
            <w:pPr>
              <w:spacing w:line="240" w:lineRule="exact"/>
              <w:jc w:val="right"/>
            </w:pPr>
            <w:r>
              <w:t>Приложение № 1</w:t>
            </w:r>
          </w:p>
          <w:p w14:paraId="49E215F6" w14:textId="75366DD4" w:rsidR="00C74EAD" w:rsidRPr="007832C3" w:rsidRDefault="00E27002">
            <w:pPr>
              <w:spacing w:line="240" w:lineRule="exact"/>
              <w:jc w:val="right"/>
            </w:pPr>
            <w:r>
              <w:t xml:space="preserve">к договору № </w:t>
            </w:r>
            <w:r w:rsidR="00062F57">
              <w:t>...</w:t>
            </w:r>
          </w:p>
          <w:p w14:paraId="017148B3" w14:textId="6A80E52F" w:rsidR="00C74EAD" w:rsidRDefault="00E27002">
            <w:pPr>
              <w:spacing w:line="240" w:lineRule="exact"/>
              <w:jc w:val="right"/>
            </w:pPr>
            <w:r>
              <w:t>от «______</w:t>
            </w:r>
            <w:r w:rsidR="00C74EAD">
              <w:t xml:space="preserve">» </w:t>
            </w:r>
            <w:r>
              <w:t>_____________</w:t>
            </w:r>
            <w:r w:rsidR="00C74EAD">
              <w:t xml:space="preserve"> 20</w:t>
            </w:r>
            <w:r w:rsidR="003813EB">
              <w:t>26</w:t>
            </w:r>
            <w:r w:rsidR="00C74EAD">
              <w:t xml:space="preserve"> г.</w:t>
            </w:r>
          </w:p>
          <w:p w14:paraId="71FEB5B2" w14:textId="77777777" w:rsidR="00C74EAD" w:rsidRDefault="00C74EAD" w:rsidP="00D3015C">
            <w:pPr>
              <w:spacing w:line="240" w:lineRule="exact"/>
              <w:jc w:val="right"/>
            </w:pPr>
          </w:p>
        </w:tc>
      </w:tr>
    </w:tbl>
    <w:p w14:paraId="6F478E33" w14:textId="55B14D0E" w:rsidR="00C74EAD" w:rsidRPr="00D3015C" w:rsidRDefault="007832C3">
      <w:pPr>
        <w:spacing w:line="360" w:lineRule="exact"/>
        <w:jc w:val="center"/>
      </w:pPr>
      <w:r>
        <w:rPr>
          <w:b/>
        </w:rPr>
        <w:t>к Договору № ____________ от «____</w:t>
      </w:r>
      <w:r w:rsidR="00C74EAD">
        <w:rPr>
          <w:b/>
        </w:rPr>
        <w:t xml:space="preserve">» </w:t>
      </w:r>
      <w:r>
        <w:rPr>
          <w:b/>
        </w:rPr>
        <w:t>___________</w:t>
      </w:r>
      <w:r w:rsidR="00C74EAD">
        <w:rPr>
          <w:b/>
        </w:rPr>
        <w:t xml:space="preserve"> 20</w:t>
      </w:r>
      <w:r>
        <w:rPr>
          <w:b/>
        </w:rPr>
        <w:t>__</w:t>
      </w:r>
      <w:r w:rsidR="00C74EAD">
        <w:rPr>
          <w:b/>
        </w:rPr>
        <w:t xml:space="preserve"> г.</w:t>
      </w:r>
    </w:p>
    <w:p w14:paraId="27272BAC" w14:textId="77777777" w:rsidR="00C74EAD" w:rsidRDefault="00C74EAD">
      <w:pPr>
        <w:spacing w:line="360" w:lineRule="exact"/>
        <w:jc w:val="both"/>
      </w:pPr>
      <w:r>
        <w:t>г. Невинномысск</w:t>
      </w:r>
      <w:r>
        <w:tab/>
      </w:r>
      <w:r>
        <w:tab/>
      </w:r>
      <w:r>
        <w:tab/>
      </w:r>
      <w:r>
        <w:tab/>
      </w:r>
      <w:r>
        <w:tab/>
      </w:r>
      <w:r>
        <w:tab/>
      </w:r>
      <w:r>
        <w:tab/>
      </w:r>
      <w:r>
        <w:tab/>
        <w:t>«___» ________  20___г.</w:t>
      </w:r>
    </w:p>
    <w:p w14:paraId="24C323C0" w14:textId="77777777" w:rsidR="00C74EAD" w:rsidRPr="00D3015C" w:rsidRDefault="00C74EAD">
      <w:pPr>
        <w:jc w:val="both"/>
      </w:pPr>
      <w:r>
        <w:tab/>
      </w:r>
    </w:p>
    <w:p w14:paraId="6D3F546A" w14:textId="77777777" w:rsidR="00C74EAD" w:rsidRDefault="00C74EAD">
      <w:pPr>
        <w:jc w:val="both"/>
      </w:pPr>
      <w:r>
        <w:t>Мы, нижеподписавшиеся,______________________________</w:t>
      </w:r>
      <w:r>
        <w:rPr>
          <w:b/>
        </w:rPr>
        <w:t xml:space="preserve">, </w:t>
      </w:r>
      <w:r>
        <w:t xml:space="preserve">именуемое в дальнейшем </w:t>
      </w:r>
      <w:r>
        <w:rPr>
          <w:b/>
        </w:rPr>
        <w:t xml:space="preserve">«Покупатель», </w:t>
      </w:r>
      <w:r>
        <w:t>в лице ___________________, действующего на основании __________________, с одной стороны,</w:t>
      </w:r>
    </w:p>
    <w:p w14:paraId="31965447" w14:textId="50B63478" w:rsidR="00C74EAD" w:rsidRPr="00D3015C" w:rsidRDefault="00C74EAD">
      <w:pPr>
        <w:jc w:val="both"/>
      </w:pPr>
      <w:r>
        <w:t xml:space="preserve">и </w:t>
      </w:r>
      <w:r>
        <w:rPr>
          <w:b/>
        </w:rPr>
        <w:t>Общество с ограниченной ответственностью «Вагоноремонтный завод «Депо НТК» (ООО «ВРЗ «Депо НТК»)</w:t>
      </w:r>
      <w:r>
        <w:t xml:space="preserve">, именуемое в дальнейшем </w:t>
      </w:r>
      <w:r>
        <w:rPr>
          <w:b/>
        </w:rPr>
        <w:t>«Поставщик»</w:t>
      </w:r>
      <w:r>
        <w:t>, в лице исполнительного директора Безносова Александра Николаевича, действующего на основании Доверенности, удостоверенной Гуляевой Ольгой Валериевной временно исполняющей обязанности нотариуса города Москвы Барановской Людмилы Игоревны 18 апреля 2025 года по реестру №77/46-н/77-2025-7-931, с другой стороны, совместно именуемые «Стороны», а по отдельности – «Сторона», согласовали настоящую Спецификацию о перечне и договорной цене на Товар в рамках Договора (далее – «Договор») о нижеследующем</w:t>
      </w:r>
      <w:r>
        <w:rPr>
          <w:b/>
        </w:rPr>
        <w:t>:</w:t>
      </w:r>
    </w:p>
    <w:p w14:paraId="6F2C05AD" w14:textId="77777777" w:rsidR="00C74EAD" w:rsidRDefault="00C74EAD">
      <w:pPr>
        <w:jc w:val="both"/>
        <w:rPr>
          <w:b/>
        </w:rPr>
      </w:pPr>
    </w:p>
    <w:tbl>
      <w:tblPr>
        <w:tblW w:w="5000" w:type="pct"/>
        <w:tblLayout w:type="fixed"/>
        <w:tblLook w:val="0000" w:firstRow="0" w:lastRow="0" w:firstColumn="0" w:lastColumn="0" w:noHBand="0" w:noVBand="0"/>
      </w:tblPr>
      <w:tblGrid>
        <w:gridCol w:w="435"/>
        <w:gridCol w:w="3398"/>
        <w:gridCol w:w="1380"/>
        <w:gridCol w:w="693"/>
        <w:gridCol w:w="1245"/>
        <w:gridCol w:w="1104"/>
        <w:gridCol w:w="1515"/>
      </w:tblGrid>
      <w:tr w:rsidR="00074A85" w14:paraId="05667274" w14:textId="77777777">
        <w:trPr>
          <w:trHeight w:val="254"/>
        </w:trPr>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E2AE8B" w14:textId="77777777" w:rsidR="00C74EAD" w:rsidRPr="00D3015C" w:rsidRDefault="00C74EAD">
            <w:pPr>
              <w:jc w:val="center"/>
            </w:pPr>
            <w:r>
              <w:rPr>
                <w:b/>
                <w:bCs/>
                <w:color w:val="000000"/>
              </w:rPr>
              <w:t>№ п/п</w:t>
            </w:r>
          </w:p>
        </w:tc>
        <w:tc>
          <w:tcPr>
            <w:tcW w:w="3402" w:type="dxa"/>
            <w:tcBorders>
              <w:top w:val="single" w:sz="4" w:space="0" w:color="000000"/>
              <w:bottom w:val="single" w:sz="4" w:space="0" w:color="000000"/>
              <w:right w:val="single" w:sz="4" w:space="0" w:color="000000"/>
            </w:tcBorders>
            <w:shd w:val="clear" w:color="auto" w:fill="auto"/>
            <w:vAlign w:val="center"/>
          </w:tcPr>
          <w:p w14:paraId="414EC52A" w14:textId="1498A90B" w:rsidR="00C74EAD" w:rsidRPr="00D3015C" w:rsidRDefault="00C74EAD" w:rsidP="00D3015C">
            <w:pPr>
              <w:jc w:val="center"/>
            </w:pPr>
            <w:r>
              <w:rPr>
                <w:b/>
              </w:rPr>
              <w:t xml:space="preserve">Наименование Товара / характеристика/состояние </w:t>
            </w:r>
            <w:r>
              <w:rPr>
                <w:b/>
                <w:bCs/>
                <w:color w:val="000000"/>
              </w:rPr>
              <w:t xml:space="preserve">(б/у ремонтопригодные*, б/у годные **, </w:t>
            </w:r>
            <w:r w:rsidR="00D3015C">
              <w:rPr>
                <w:b/>
                <w:bCs/>
                <w:color w:val="000000"/>
              </w:rPr>
              <w:t xml:space="preserve"> новые**</w:t>
            </w:r>
            <w:r>
              <w:rPr>
                <w:b/>
                <w:bCs/>
                <w:color w:val="000000"/>
              </w:rPr>
              <w:t>*)</w:t>
            </w:r>
          </w:p>
        </w:tc>
        <w:tc>
          <w:tcPr>
            <w:tcW w:w="1381" w:type="dxa"/>
            <w:tcBorders>
              <w:top w:val="single" w:sz="4" w:space="0" w:color="000000"/>
              <w:bottom w:val="single" w:sz="4" w:space="0" w:color="000000"/>
              <w:right w:val="single" w:sz="4" w:space="0" w:color="000000"/>
            </w:tcBorders>
            <w:shd w:val="clear" w:color="auto" w:fill="auto"/>
            <w:vAlign w:val="center"/>
          </w:tcPr>
          <w:p w14:paraId="05EEBEB8" w14:textId="77777777" w:rsidR="00C74EAD" w:rsidRPr="00D3015C" w:rsidRDefault="00C74EAD">
            <w:pPr>
              <w:jc w:val="center"/>
            </w:pPr>
            <w:r>
              <w:rPr>
                <w:b/>
                <w:bCs/>
                <w:color w:val="000000"/>
              </w:rPr>
              <w:t>Цена за ед. Товара без НДС, руб.</w:t>
            </w:r>
          </w:p>
        </w:tc>
        <w:tc>
          <w:tcPr>
            <w:tcW w:w="6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173FE2" w14:textId="77777777" w:rsidR="00C74EAD" w:rsidRPr="00D3015C" w:rsidRDefault="00C74EAD">
            <w:pPr>
              <w:jc w:val="center"/>
            </w:pPr>
            <w:r>
              <w:rPr>
                <w:b/>
                <w:bCs/>
                <w:color w:val="000000"/>
              </w:rPr>
              <w:t>Кол-во, шт.</w:t>
            </w:r>
          </w:p>
        </w:tc>
        <w:tc>
          <w:tcPr>
            <w:tcW w:w="12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FA8CEE" w14:textId="77777777" w:rsidR="00C74EAD" w:rsidRPr="00D3015C" w:rsidRDefault="00C74EAD">
            <w:pPr>
              <w:jc w:val="center"/>
            </w:pPr>
            <w:r>
              <w:rPr>
                <w:b/>
              </w:rPr>
              <w:t>Стоимость Товара без НДС, руб.</w:t>
            </w:r>
          </w:p>
        </w:tc>
        <w:tc>
          <w:tcPr>
            <w:tcW w:w="1105" w:type="dxa"/>
            <w:tcBorders>
              <w:top w:val="single" w:sz="4" w:space="0" w:color="000000"/>
              <w:bottom w:val="single" w:sz="4" w:space="0" w:color="000000"/>
              <w:right w:val="single" w:sz="4" w:space="0" w:color="000000"/>
            </w:tcBorders>
            <w:shd w:val="clear" w:color="auto" w:fill="auto"/>
            <w:vAlign w:val="center"/>
          </w:tcPr>
          <w:p w14:paraId="2FFD5968" w14:textId="77777777" w:rsidR="00C74EAD" w:rsidRPr="00D3015C" w:rsidRDefault="00C74EAD">
            <w:pPr>
              <w:jc w:val="center"/>
            </w:pPr>
            <w:r>
              <w:rPr>
                <w:b/>
              </w:rPr>
              <w:t xml:space="preserve">Сумма НДС, </w:t>
            </w:r>
            <w:r>
              <w:rPr>
                <w:b/>
                <w:lang w:val="en-US"/>
              </w:rPr>
              <w:t>___</w:t>
            </w:r>
            <w:r>
              <w:rPr>
                <w:b/>
              </w:rPr>
              <w:t>% руб.</w:t>
            </w:r>
          </w:p>
        </w:tc>
        <w:tc>
          <w:tcPr>
            <w:tcW w:w="1517" w:type="dxa"/>
            <w:tcBorders>
              <w:top w:val="single" w:sz="4" w:space="0" w:color="000000"/>
              <w:bottom w:val="single" w:sz="4" w:space="0" w:color="000000"/>
              <w:right w:val="single" w:sz="4" w:space="0" w:color="000000"/>
            </w:tcBorders>
            <w:shd w:val="clear" w:color="auto" w:fill="auto"/>
            <w:vAlign w:val="center"/>
          </w:tcPr>
          <w:p w14:paraId="255BC78B" w14:textId="77777777" w:rsidR="00C74EAD" w:rsidRDefault="00C74EAD" w:rsidP="00D3015C">
            <w:pPr>
              <w:snapToGrid w:val="0"/>
              <w:jc w:val="center"/>
              <w:rPr>
                <w:b/>
              </w:rPr>
            </w:pPr>
          </w:p>
          <w:p w14:paraId="4D02F464" w14:textId="77777777" w:rsidR="00C74EAD" w:rsidRPr="00D3015C" w:rsidRDefault="00C74EAD">
            <w:pPr>
              <w:jc w:val="center"/>
            </w:pPr>
            <w:r>
              <w:rPr>
                <w:b/>
              </w:rPr>
              <w:t>Стоимость Товара с НДС, руб.</w:t>
            </w:r>
          </w:p>
        </w:tc>
      </w:tr>
      <w:tr w:rsidR="00074A85" w14:paraId="196DB60E" w14:textId="77777777">
        <w:trPr>
          <w:trHeight w:val="254"/>
        </w:trPr>
        <w:tc>
          <w:tcPr>
            <w:tcW w:w="435" w:type="dxa"/>
            <w:tcBorders>
              <w:left w:val="single" w:sz="4" w:space="0" w:color="000000"/>
              <w:bottom w:val="single" w:sz="4" w:space="0" w:color="000000"/>
              <w:right w:val="single" w:sz="4" w:space="0" w:color="000000"/>
            </w:tcBorders>
            <w:shd w:val="clear" w:color="auto" w:fill="auto"/>
            <w:vAlign w:val="center"/>
          </w:tcPr>
          <w:p w14:paraId="4641829D" w14:textId="77777777" w:rsidR="00C74EAD" w:rsidRPr="00D3015C" w:rsidRDefault="00C74EAD">
            <w:pPr>
              <w:jc w:val="center"/>
            </w:pPr>
            <w:r>
              <w:rPr>
                <w:b/>
                <w:color w:val="000000"/>
              </w:rPr>
              <w:t>1</w:t>
            </w:r>
          </w:p>
        </w:tc>
        <w:tc>
          <w:tcPr>
            <w:tcW w:w="3402" w:type="dxa"/>
            <w:tcBorders>
              <w:top w:val="single" w:sz="4" w:space="0" w:color="000000"/>
              <w:bottom w:val="single" w:sz="4" w:space="0" w:color="000000"/>
              <w:right w:val="single" w:sz="4" w:space="0" w:color="000000"/>
            </w:tcBorders>
            <w:shd w:val="clear" w:color="auto" w:fill="auto"/>
          </w:tcPr>
          <w:p w14:paraId="5A3C9CE5" w14:textId="77777777" w:rsidR="00C74EAD" w:rsidRPr="00D3015C" w:rsidRDefault="00C74EAD">
            <w:pPr>
              <w:jc w:val="center"/>
            </w:pPr>
            <w:r>
              <w:rPr>
                <w:b/>
                <w:color w:val="000000"/>
              </w:rPr>
              <w:t>2</w:t>
            </w:r>
          </w:p>
        </w:tc>
        <w:tc>
          <w:tcPr>
            <w:tcW w:w="1381" w:type="dxa"/>
            <w:tcBorders>
              <w:top w:val="single" w:sz="4" w:space="0" w:color="000000"/>
              <w:bottom w:val="single" w:sz="4" w:space="0" w:color="000000"/>
              <w:right w:val="single" w:sz="4" w:space="0" w:color="000000"/>
            </w:tcBorders>
            <w:shd w:val="clear" w:color="auto" w:fill="auto"/>
          </w:tcPr>
          <w:p w14:paraId="625BF18E" w14:textId="77777777" w:rsidR="00C74EAD" w:rsidRPr="00D3015C" w:rsidRDefault="00C74EAD">
            <w:pPr>
              <w:jc w:val="center"/>
            </w:pPr>
            <w:r>
              <w:rPr>
                <w:b/>
                <w:color w:val="000000"/>
              </w:rPr>
              <w:t>4</w:t>
            </w:r>
          </w:p>
        </w:tc>
        <w:tc>
          <w:tcPr>
            <w:tcW w:w="694" w:type="dxa"/>
            <w:tcBorders>
              <w:left w:val="single" w:sz="4" w:space="0" w:color="000000"/>
              <w:bottom w:val="single" w:sz="4" w:space="0" w:color="000000"/>
              <w:right w:val="single" w:sz="4" w:space="0" w:color="000000"/>
            </w:tcBorders>
            <w:shd w:val="clear" w:color="auto" w:fill="auto"/>
            <w:vAlign w:val="center"/>
          </w:tcPr>
          <w:p w14:paraId="7C4EB1CB" w14:textId="77777777" w:rsidR="00C74EAD" w:rsidRPr="00D3015C" w:rsidRDefault="00C74EAD">
            <w:pPr>
              <w:jc w:val="center"/>
            </w:pPr>
            <w:r>
              <w:rPr>
                <w:b/>
                <w:color w:val="000000"/>
              </w:rPr>
              <w:t>5</w:t>
            </w:r>
          </w:p>
        </w:tc>
        <w:tc>
          <w:tcPr>
            <w:tcW w:w="1246" w:type="dxa"/>
            <w:tcBorders>
              <w:left w:val="single" w:sz="4" w:space="0" w:color="000000"/>
              <w:bottom w:val="single" w:sz="4" w:space="0" w:color="000000"/>
              <w:right w:val="single" w:sz="4" w:space="0" w:color="000000"/>
            </w:tcBorders>
            <w:shd w:val="clear" w:color="auto" w:fill="auto"/>
            <w:vAlign w:val="center"/>
          </w:tcPr>
          <w:p w14:paraId="7207B772" w14:textId="77777777" w:rsidR="00C74EAD" w:rsidRPr="00D3015C" w:rsidRDefault="00C74EAD">
            <w:pPr>
              <w:jc w:val="center"/>
            </w:pPr>
            <w:r>
              <w:rPr>
                <w:b/>
                <w:color w:val="000000"/>
              </w:rPr>
              <w:t>6</w:t>
            </w:r>
          </w:p>
        </w:tc>
        <w:tc>
          <w:tcPr>
            <w:tcW w:w="1105" w:type="dxa"/>
            <w:tcBorders>
              <w:bottom w:val="single" w:sz="4" w:space="0" w:color="000000"/>
              <w:right w:val="single" w:sz="4" w:space="0" w:color="000000"/>
            </w:tcBorders>
            <w:shd w:val="clear" w:color="auto" w:fill="auto"/>
            <w:vAlign w:val="center"/>
          </w:tcPr>
          <w:p w14:paraId="2D15969D" w14:textId="77777777" w:rsidR="00C74EAD" w:rsidRPr="00D3015C" w:rsidRDefault="00C74EAD">
            <w:pPr>
              <w:jc w:val="center"/>
            </w:pPr>
            <w:r>
              <w:rPr>
                <w:b/>
                <w:color w:val="000000"/>
              </w:rPr>
              <w:t>7</w:t>
            </w:r>
          </w:p>
        </w:tc>
        <w:tc>
          <w:tcPr>
            <w:tcW w:w="1517" w:type="dxa"/>
            <w:tcBorders>
              <w:bottom w:val="single" w:sz="4" w:space="0" w:color="000000"/>
              <w:right w:val="single" w:sz="4" w:space="0" w:color="000000"/>
            </w:tcBorders>
            <w:shd w:val="clear" w:color="auto" w:fill="auto"/>
            <w:vAlign w:val="center"/>
          </w:tcPr>
          <w:p w14:paraId="303FC4CD" w14:textId="77777777" w:rsidR="00C74EAD" w:rsidRPr="00D3015C" w:rsidRDefault="00C74EAD">
            <w:pPr>
              <w:jc w:val="center"/>
            </w:pPr>
            <w:r>
              <w:rPr>
                <w:b/>
                <w:color w:val="000000"/>
              </w:rPr>
              <w:t>8</w:t>
            </w:r>
          </w:p>
        </w:tc>
      </w:tr>
      <w:tr w:rsidR="00074A85" w14:paraId="6E8E7BE0" w14:textId="77777777">
        <w:trPr>
          <w:trHeight w:val="254"/>
        </w:trPr>
        <w:tc>
          <w:tcPr>
            <w:tcW w:w="435" w:type="dxa"/>
            <w:tcBorders>
              <w:left w:val="single" w:sz="4" w:space="0" w:color="000000"/>
              <w:bottom w:val="single" w:sz="4" w:space="0" w:color="000000"/>
              <w:right w:val="single" w:sz="4" w:space="0" w:color="000000"/>
            </w:tcBorders>
            <w:shd w:val="clear" w:color="auto" w:fill="auto"/>
            <w:vAlign w:val="center"/>
          </w:tcPr>
          <w:p w14:paraId="20EDF8CD" w14:textId="77777777" w:rsidR="00C74EAD" w:rsidRPr="00D3015C" w:rsidRDefault="00C74EAD">
            <w:pPr>
              <w:jc w:val="center"/>
            </w:pPr>
            <w:r>
              <w:rPr>
                <w:color w:val="000000"/>
              </w:rPr>
              <w:t>-</w:t>
            </w:r>
          </w:p>
        </w:tc>
        <w:tc>
          <w:tcPr>
            <w:tcW w:w="3402" w:type="dxa"/>
            <w:tcBorders>
              <w:top w:val="single" w:sz="4" w:space="0" w:color="000000"/>
              <w:bottom w:val="single" w:sz="4" w:space="0" w:color="000000"/>
              <w:right w:val="single" w:sz="4" w:space="0" w:color="000000"/>
            </w:tcBorders>
            <w:shd w:val="clear" w:color="auto" w:fill="auto"/>
          </w:tcPr>
          <w:p w14:paraId="646E8F69" w14:textId="77777777" w:rsidR="00C74EAD" w:rsidRPr="00D3015C" w:rsidRDefault="00C74EAD">
            <w:pPr>
              <w:jc w:val="center"/>
            </w:pPr>
            <w:r>
              <w:rPr>
                <w:color w:val="000000"/>
              </w:rPr>
              <w:t>-</w:t>
            </w:r>
          </w:p>
        </w:tc>
        <w:tc>
          <w:tcPr>
            <w:tcW w:w="1381" w:type="dxa"/>
            <w:tcBorders>
              <w:top w:val="single" w:sz="4" w:space="0" w:color="000000"/>
              <w:bottom w:val="single" w:sz="4" w:space="0" w:color="000000"/>
              <w:right w:val="single" w:sz="4" w:space="0" w:color="000000"/>
            </w:tcBorders>
            <w:shd w:val="clear" w:color="auto" w:fill="auto"/>
          </w:tcPr>
          <w:p w14:paraId="00809F2B" w14:textId="77777777" w:rsidR="00C74EAD" w:rsidRPr="00D3015C" w:rsidRDefault="00C74EAD">
            <w:pPr>
              <w:jc w:val="center"/>
            </w:pPr>
            <w:r>
              <w:rPr>
                <w:color w:val="000000"/>
              </w:rPr>
              <w:t>-</w:t>
            </w:r>
          </w:p>
        </w:tc>
        <w:tc>
          <w:tcPr>
            <w:tcW w:w="694" w:type="dxa"/>
            <w:tcBorders>
              <w:left w:val="single" w:sz="4" w:space="0" w:color="000000"/>
              <w:bottom w:val="single" w:sz="4" w:space="0" w:color="000000"/>
              <w:right w:val="single" w:sz="4" w:space="0" w:color="000000"/>
            </w:tcBorders>
            <w:shd w:val="clear" w:color="auto" w:fill="auto"/>
            <w:vAlign w:val="center"/>
          </w:tcPr>
          <w:p w14:paraId="6166D6F0" w14:textId="77777777" w:rsidR="00C74EAD" w:rsidRPr="00D3015C" w:rsidRDefault="00C74EAD">
            <w:pPr>
              <w:jc w:val="center"/>
            </w:pPr>
            <w:r>
              <w:rPr>
                <w:color w:val="000000"/>
              </w:rPr>
              <w:t>-</w:t>
            </w:r>
          </w:p>
        </w:tc>
        <w:tc>
          <w:tcPr>
            <w:tcW w:w="1246" w:type="dxa"/>
            <w:tcBorders>
              <w:left w:val="single" w:sz="4" w:space="0" w:color="000000"/>
              <w:bottom w:val="single" w:sz="4" w:space="0" w:color="000000"/>
              <w:right w:val="single" w:sz="4" w:space="0" w:color="000000"/>
            </w:tcBorders>
            <w:shd w:val="clear" w:color="auto" w:fill="auto"/>
            <w:vAlign w:val="center"/>
          </w:tcPr>
          <w:p w14:paraId="4150965F" w14:textId="77777777" w:rsidR="00C74EAD" w:rsidRPr="00D3015C" w:rsidRDefault="00C74EAD">
            <w:pPr>
              <w:jc w:val="center"/>
            </w:pPr>
            <w:r>
              <w:rPr>
                <w:color w:val="000000"/>
              </w:rPr>
              <w:t>-</w:t>
            </w:r>
          </w:p>
        </w:tc>
        <w:tc>
          <w:tcPr>
            <w:tcW w:w="1105" w:type="dxa"/>
            <w:tcBorders>
              <w:bottom w:val="single" w:sz="4" w:space="0" w:color="000000"/>
              <w:right w:val="single" w:sz="4" w:space="0" w:color="000000"/>
            </w:tcBorders>
            <w:shd w:val="clear" w:color="auto" w:fill="auto"/>
            <w:vAlign w:val="center"/>
          </w:tcPr>
          <w:p w14:paraId="4BA59001" w14:textId="77777777" w:rsidR="00C74EAD" w:rsidRPr="00D3015C" w:rsidRDefault="00C74EAD">
            <w:pPr>
              <w:jc w:val="center"/>
            </w:pPr>
            <w:r>
              <w:rPr>
                <w:color w:val="000000"/>
              </w:rPr>
              <w:t>-</w:t>
            </w:r>
          </w:p>
        </w:tc>
        <w:tc>
          <w:tcPr>
            <w:tcW w:w="1517" w:type="dxa"/>
            <w:tcBorders>
              <w:bottom w:val="single" w:sz="4" w:space="0" w:color="000000"/>
              <w:right w:val="single" w:sz="4" w:space="0" w:color="000000"/>
            </w:tcBorders>
            <w:shd w:val="clear" w:color="auto" w:fill="auto"/>
            <w:vAlign w:val="center"/>
          </w:tcPr>
          <w:p w14:paraId="299259DF" w14:textId="77777777" w:rsidR="00C74EAD" w:rsidRPr="00D3015C" w:rsidRDefault="00C74EAD">
            <w:pPr>
              <w:jc w:val="center"/>
            </w:pPr>
            <w:r>
              <w:rPr>
                <w:color w:val="000000"/>
              </w:rPr>
              <w:t>-</w:t>
            </w:r>
          </w:p>
        </w:tc>
      </w:tr>
      <w:tr w:rsidR="00074A85" w14:paraId="130C3E3B" w14:textId="77777777">
        <w:trPr>
          <w:trHeight w:val="477"/>
        </w:trPr>
        <w:tc>
          <w:tcPr>
            <w:tcW w:w="5218" w:type="dxa"/>
            <w:gridSpan w:val="3"/>
            <w:tcBorders>
              <w:top w:val="single" w:sz="4" w:space="0" w:color="000000"/>
              <w:left w:val="single" w:sz="4" w:space="0" w:color="000000"/>
              <w:bottom w:val="single" w:sz="4" w:space="0" w:color="000000"/>
              <w:right w:val="single" w:sz="4" w:space="0" w:color="000000"/>
            </w:tcBorders>
            <w:shd w:val="clear" w:color="auto" w:fill="auto"/>
          </w:tcPr>
          <w:p w14:paraId="6B334598" w14:textId="77777777" w:rsidR="00C74EAD" w:rsidRDefault="00C74EAD" w:rsidP="00D3015C">
            <w:pPr>
              <w:snapToGrid w:val="0"/>
              <w:jc w:val="center"/>
              <w:rPr>
                <w:b/>
                <w:bCs/>
                <w:color w:val="000000"/>
              </w:rPr>
            </w:pPr>
          </w:p>
          <w:p w14:paraId="2901D6ED" w14:textId="77777777" w:rsidR="00C74EAD" w:rsidRPr="00D3015C" w:rsidRDefault="00C74EAD">
            <w:pPr>
              <w:jc w:val="center"/>
            </w:pPr>
            <w:r>
              <w:rPr>
                <w:b/>
                <w:bCs/>
                <w:color w:val="000000"/>
              </w:rPr>
              <w:t>Итого</w:t>
            </w:r>
          </w:p>
        </w:tc>
        <w:tc>
          <w:tcPr>
            <w:tcW w:w="694" w:type="dxa"/>
            <w:tcBorders>
              <w:left w:val="single" w:sz="4" w:space="0" w:color="000000"/>
              <w:bottom w:val="single" w:sz="4" w:space="0" w:color="000000"/>
              <w:right w:val="single" w:sz="4" w:space="0" w:color="000000"/>
            </w:tcBorders>
            <w:shd w:val="clear" w:color="auto" w:fill="auto"/>
            <w:vAlign w:val="center"/>
          </w:tcPr>
          <w:p w14:paraId="469EFB91" w14:textId="77777777" w:rsidR="00C74EAD" w:rsidRPr="00D3015C" w:rsidRDefault="00C74EAD">
            <w:pPr>
              <w:jc w:val="center"/>
            </w:pPr>
            <w:r>
              <w:rPr>
                <w:b/>
                <w:bCs/>
                <w:color w:val="000000"/>
              </w:rPr>
              <w:t>Х</w:t>
            </w:r>
          </w:p>
        </w:tc>
        <w:tc>
          <w:tcPr>
            <w:tcW w:w="1246" w:type="dxa"/>
            <w:tcBorders>
              <w:left w:val="single" w:sz="4" w:space="0" w:color="000000"/>
              <w:bottom w:val="single" w:sz="4" w:space="0" w:color="000000"/>
              <w:right w:val="single" w:sz="4" w:space="0" w:color="000000"/>
            </w:tcBorders>
            <w:shd w:val="clear" w:color="auto" w:fill="auto"/>
            <w:vAlign w:val="center"/>
          </w:tcPr>
          <w:p w14:paraId="5C25CFBA" w14:textId="77777777" w:rsidR="00C74EAD" w:rsidRPr="00D3015C" w:rsidRDefault="00C74EAD">
            <w:pPr>
              <w:jc w:val="center"/>
            </w:pPr>
            <w:r>
              <w:rPr>
                <w:b/>
                <w:bCs/>
                <w:color w:val="000000"/>
              </w:rPr>
              <w:t>Х</w:t>
            </w:r>
          </w:p>
        </w:tc>
        <w:tc>
          <w:tcPr>
            <w:tcW w:w="1105" w:type="dxa"/>
            <w:tcBorders>
              <w:bottom w:val="single" w:sz="4" w:space="0" w:color="000000"/>
              <w:right w:val="single" w:sz="4" w:space="0" w:color="000000"/>
            </w:tcBorders>
            <w:shd w:val="clear" w:color="auto" w:fill="auto"/>
            <w:vAlign w:val="center"/>
          </w:tcPr>
          <w:p w14:paraId="319EFB8C" w14:textId="77777777" w:rsidR="00C74EAD" w:rsidRPr="00D3015C" w:rsidRDefault="00C74EAD">
            <w:pPr>
              <w:jc w:val="center"/>
            </w:pPr>
            <w:r>
              <w:rPr>
                <w:b/>
                <w:bCs/>
                <w:color w:val="000000"/>
              </w:rPr>
              <w:t>Х</w:t>
            </w:r>
          </w:p>
        </w:tc>
        <w:tc>
          <w:tcPr>
            <w:tcW w:w="1517" w:type="dxa"/>
            <w:tcBorders>
              <w:bottom w:val="single" w:sz="4" w:space="0" w:color="000000"/>
              <w:right w:val="single" w:sz="4" w:space="0" w:color="000000"/>
            </w:tcBorders>
            <w:shd w:val="clear" w:color="auto" w:fill="auto"/>
            <w:vAlign w:val="center"/>
          </w:tcPr>
          <w:p w14:paraId="3B24EFB1" w14:textId="77777777" w:rsidR="00C74EAD" w:rsidRPr="00D3015C" w:rsidRDefault="00C74EAD">
            <w:pPr>
              <w:jc w:val="center"/>
            </w:pPr>
            <w:r>
              <w:rPr>
                <w:b/>
                <w:bCs/>
                <w:color w:val="000000"/>
              </w:rPr>
              <w:t>Х</w:t>
            </w:r>
          </w:p>
        </w:tc>
      </w:tr>
    </w:tbl>
    <w:p w14:paraId="57BC2A9C" w14:textId="77777777" w:rsidR="00C74EAD" w:rsidRPr="00D3015C" w:rsidRDefault="00C74EAD" w:rsidP="00E27002">
      <w:pPr>
        <w:pStyle w:val="af6"/>
        <w:spacing w:before="0" w:beforeAutospacing="0" w:after="0" w:afterAutospacing="0"/>
        <w:jc w:val="both"/>
      </w:pPr>
      <w:r>
        <w:rPr>
          <w:sz w:val="20"/>
          <w:szCs w:val="20"/>
        </w:rPr>
        <w:t>* б/у ремонтопригодный – образованный после разделки или ремонта грузовых вагонов, подвергавшийся входному контролю с применением технических средств (требует КР – ремонтопригодность определяется после расформирования колесной пары);</w:t>
      </w:r>
    </w:p>
    <w:p w14:paraId="68BB7FF5" w14:textId="77777777" w:rsidR="00C74EAD" w:rsidRPr="00D3015C" w:rsidRDefault="00C74EAD" w:rsidP="00E27002">
      <w:pPr>
        <w:pStyle w:val="af6"/>
        <w:spacing w:before="0" w:beforeAutospacing="0" w:after="0" w:afterAutospacing="0"/>
        <w:jc w:val="both"/>
      </w:pPr>
      <w:r>
        <w:rPr>
          <w:sz w:val="20"/>
          <w:szCs w:val="20"/>
        </w:rPr>
        <w:t>**б/у годный – восстановленный до работоспособного состояния путем ремонта.</w:t>
      </w:r>
    </w:p>
    <w:p w14:paraId="415A0DB3" w14:textId="78C2C612" w:rsidR="00C74EAD" w:rsidRPr="00D3015C" w:rsidRDefault="00E27002" w:rsidP="00E27002">
      <w:pPr>
        <w:pStyle w:val="af6"/>
        <w:spacing w:before="0" w:beforeAutospacing="0" w:after="0" w:afterAutospacing="0"/>
        <w:jc w:val="both"/>
      </w:pPr>
      <w:r>
        <w:rPr>
          <w:sz w:val="20"/>
          <w:szCs w:val="20"/>
        </w:rPr>
        <w:t xml:space="preserve">*** - </w:t>
      </w:r>
      <w:r w:rsidR="00C74EAD">
        <w:rPr>
          <w:sz w:val="20"/>
          <w:szCs w:val="20"/>
        </w:rPr>
        <w:t>новый.</w:t>
      </w:r>
    </w:p>
    <w:p w14:paraId="36CC6B90" w14:textId="77777777" w:rsidR="00C74EAD" w:rsidRDefault="00C74EAD" w:rsidP="00D3015C">
      <w:pPr>
        <w:numPr>
          <w:ilvl w:val="0"/>
          <w:numId w:val="3"/>
        </w:numPr>
      </w:pPr>
      <w:r>
        <w:t>Общая стоимость Товара по настоящей Спецификации составляет:</w:t>
      </w:r>
      <w:r>
        <w:rPr>
          <w:b/>
          <w:i/>
          <w:u w:val="single"/>
        </w:rPr>
        <w:t xml:space="preserve"> (______________________ ) рублей __копеек</w:t>
      </w:r>
      <w:r>
        <w:t xml:space="preserve">  , включая НДС по ставке ___%.</w:t>
      </w:r>
    </w:p>
    <w:p w14:paraId="5B473D7D" w14:textId="77777777" w:rsidR="00C74EAD" w:rsidRPr="00D3015C" w:rsidRDefault="00C74EAD" w:rsidP="00D3015C">
      <w:pPr>
        <w:pStyle w:val="af1"/>
        <w:numPr>
          <w:ilvl w:val="0"/>
          <w:numId w:val="3"/>
        </w:numPr>
        <w:jc w:val="both"/>
      </w:pPr>
      <w:r>
        <w:rPr>
          <w:sz w:val="20"/>
        </w:rPr>
        <w:t>Срок действия Спецификации: ____________ 20___ г.</w:t>
      </w:r>
    </w:p>
    <w:p w14:paraId="570EDDDE" w14:textId="77777777" w:rsidR="00C74EAD" w:rsidRPr="00D3015C" w:rsidRDefault="00C74EAD" w:rsidP="00D3015C">
      <w:pPr>
        <w:pStyle w:val="af1"/>
        <w:numPr>
          <w:ilvl w:val="0"/>
          <w:numId w:val="3"/>
        </w:numPr>
        <w:jc w:val="both"/>
      </w:pPr>
      <w:r>
        <w:rPr>
          <w:sz w:val="20"/>
        </w:rPr>
        <w:t>Срок поставки Товара по настоящей Спецификации: _____________________</w:t>
      </w:r>
    </w:p>
    <w:p w14:paraId="70627858" w14:textId="77777777" w:rsidR="00C74EAD" w:rsidRPr="00D3015C" w:rsidRDefault="00C74EAD" w:rsidP="00D3015C">
      <w:pPr>
        <w:pStyle w:val="af1"/>
        <w:numPr>
          <w:ilvl w:val="0"/>
          <w:numId w:val="3"/>
        </w:numPr>
        <w:jc w:val="both"/>
      </w:pPr>
      <w:r>
        <w:rPr>
          <w:sz w:val="20"/>
        </w:rPr>
        <w:t>Форма оплаты – _________________.</w:t>
      </w:r>
    </w:p>
    <w:p w14:paraId="0CAFBAFD" w14:textId="77777777" w:rsidR="00C74EAD" w:rsidRPr="00D3015C" w:rsidRDefault="00C74EAD" w:rsidP="00D3015C">
      <w:pPr>
        <w:pStyle w:val="af1"/>
        <w:numPr>
          <w:ilvl w:val="0"/>
          <w:numId w:val="3"/>
        </w:numPr>
        <w:jc w:val="both"/>
      </w:pPr>
      <w:r>
        <w:rPr>
          <w:sz w:val="20"/>
        </w:rPr>
        <w:t>Условия поставки Товара: ______________________________________________.</w:t>
      </w:r>
    </w:p>
    <w:p w14:paraId="4CA5287E" w14:textId="77777777" w:rsidR="00C74EAD" w:rsidRPr="00D3015C" w:rsidRDefault="00C74EAD" w:rsidP="00D3015C">
      <w:pPr>
        <w:pStyle w:val="af1"/>
        <w:numPr>
          <w:ilvl w:val="0"/>
          <w:numId w:val="3"/>
        </w:numPr>
        <w:jc w:val="both"/>
      </w:pPr>
      <w:r>
        <w:rPr>
          <w:sz w:val="20"/>
        </w:rPr>
        <w:t>Место и адрес передачи Товара: _________________________________________________.</w:t>
      </w:r>
    </w:p>
    <w:p w14:paraId="770F4688" w14:textId="77777777" w:rsidR="00C74EAD" w:rsidRPr="00D3015C" w:rsidRDefault="00C74EAD" w:rsidP="00D3015C">
      <w:pPr>
        <w:pStyle w:val="af1"/>
        <w:numPr>
          <w:ilvl w:val="0"/>
          <w:numId w:val="3"/>
        </w:numPr>
        <w:jc w:val="both"/>
      </w:pPr>
      <w:r>
        <w:rPr>
          <w:sz w:val="20"/>
        </w:rPr>
        <w:t>В случае обнаружения недостатков, браковки и/или невозможности восстановления потребительских свойств необходимых для проведения соответствующего ремонта детали, Покупатель в течение 20 дней с даты приемки Товара на складе Грузополучателя уведомляет Поставщика о данном факте и на основании акта браковки передает сообщение 5570 «Сведения о забраковке» в АСУ УКВ для исключения детали из эксплуатации, и по согласованию сторон Поставщик корректирует стоимость Товара, Спецификацию, и предоставляет корректировочную УПД.</w:t>
      </w:r>
    </w:p>
    <w:p w14:paraId="2011CAAA" w14:textId="77777777" w:rsidR="00C74EAD" w:rsidRDefault="00C74EAD" w:rsidP="00D3015C">
      <w:pPr>
        <w:numPr>
          <w:ilvl w:val="0"/>
          <w:numId w:val="3"/>
        </w:numPr>
        <w:tabs>
          <w:tab w:val="clear" w:pos="720"/>
          <w:tab w:val="left" w:pos="709"/>
        </w:tabs>
        <w:ind w:right="226" w:hanging="359"/>
        <w:jc w:val="both"/>
      </w:pPr>
      <w:r>
        <w:t>Настоящая спецификация вступает в силу с момента подписания и является неотъемлемой частью настоящего Договора.</w:t>
      </w:r>
    </w:p>
    <w:tbl>
      <w:tblPr>
        <w:tblW w:w="10570" w:type="dxa"/>
        <w:tblLayout w:type="fixed"/>
        <w:tblLook w:val="0000" w:firstRow="0" w:lastRow="0" w:firstColumn="0" w:lastColumn="0" w:noHBand="0" w:noVBand="0"/>
      </w:tblPr>
      <w:tblGrid>
        <w:gridCol w:w="5954"/>
        <w:gridCol w:w="4616"/>
      </w:tblGrid>
      <w:tr w:rsidR="00C74EAD" w14:paraId="369B4FF9" w14:textId="77777777" w:rsidTr="00E77B98">
        <w:trPr>
          <w:trHeight w:val="260"/>
        </w:trPr>
        <w:tc>
          <w:tcPr>
            <w:tcW w:w="5954" w:type="dxa"/>
            <w:shd w:val="clear" w:color="auto" w:fill="auto"/>
          </w:tcPr>
          <w:p w14:paraId="6598ADF4" w14:textId="77777777" w:rsidR="00C74EAD" w:rsidRDefault="00C74EAD" w:rsidP="00D3015C">
            <w:pPr>
              <w:pStyle w:val="ConsNonformat0"/>
              <w:widowControl/>
              <w:snapToGrid w:val="0"/>
              <w:jc w:val="both"/>
              <w:rPr>
                <w:rFonts w:ascii="Times New Roman" w:hAnsi="Times New Roman" w:cs="Times New Roman"/>
                <w:b/>
                <w:sz w:val="10"/>
                <w:szCs w:val="10"/>
              </w:rPr>
            </w:pPr>
          </w:p>
          <w:p w14:paraId="2D564D72" w14:textId="77777777" w:rsidR="00C74EAD" w:rsidRPr="00D3015C" w:rsidRDefault="00C74EAD">
            <w:pPr>
              <w:pStyle w:val="ConsNonformat0"/>
              <w:widowControl/>
              <w:jc w:val="both"/>
            </w:pPr>
            <w:r>
              <w:rPr>
                <w:rFonts w:ascii="Times New Roman" w:hAnsi="Times New Roman" w:cs="Times New Roman"/>
                <w:b/>
              </w:rPr>
              <w:t>От Поставщика</w:t>
            </w:r>
          </w:p>
        </w:tc>
        <w:tc>
          <w:tcPr>
            <w:tcW w:w="4616" w:type="dxa"/>
            <w:shd w:val="clear" w:color="auto" w:fill="auto"/>
          </w:tcPr>
          <w:p w14:paraId="62E5E627" w14:textId="77777777" w:rsidR="00C74EAD" w:rsidRDefault="00C74EAD" w:rsidP="00D3015C">
            <w:pPr>
              <w:pStyle w:val="ConsNormal0"/>
              <w:widowControl/>
              <w:snapToGrid w:val="0"/>
              <w:ind w:firstLine="0"/>
              <w:rPr>
                <w:rFonts w:ascii="Times New Roman" w:hAnsi="Times New Roman" w:cs="Times New Roman"/>
                <w:b/>
              </w:rPr>
            </w:pPr>
          </w:p>
          <w:p w14:paraId="28BB5AE8" w14:textId="77777777" w:rsidR="00C74EAD" w:rsidRPr="00D3015C" w:rsidRDefault="00C74EAD">
            <w:pPr>
              <w:pStyle w:val="ConsNormal0"/>
              <w:widowControl/>
              <w:ind w:firstLine="0"/>
            </w:pPr>
            <w:r>
              <w:rPr>
                <w:rFonts w:ascii="Times New Roman" w:hAnsi="Times New Roman" w:cs="Times New Roman"/>
                <w:b/>
              </w:rPr>
              <w:t>От Покупателя</w:t>
            </w:r>
          </w:p>
        </w:tc>
      </w:tr>
      <w:tr w:rsidR="00F70AF4" w14:paraId="2B87C9C9" w14:textId="77777777" w:rsidTr="00E77B98">
        <w:trPr>
          <w:trHeight w:val="521"/>
        </w:trPr>
        <w:tc>
          <w:tcPr>
            <w:tcW w:w="5954" w:type="dxa"/>
            <w:shd w:val="clear" w:color="auto" w:fill="auto"/>
          </w:tcPr>
          <w:p w14:paraId="7F57C730" w14:textId="77777777" w:rsidR="00F70AF4" w:rsidRPr="00D3015C" w:rsidRDefault="00F70AF4" w:rsidP="00F70AF4">
            <w:pPr>
              <w:pStyle w:val="ConsNonformat0"/>
              <w:widowControl/>
            </w:pPr>
            <w:r>
              <w:rPr>
                <w:rFonts w:ascii="Times New Roman" w:hAnsi="Times New Roman" w:cs="Times New Roman"/>
                <w:b/>
              </w:rPr>
              <w:t xml:space="preserve">Исполнительный директор </w:t>
            </w:r>
          </w:p>
          <w:p w14:paraId="6581846E" w14:textId="77777777" w:rsidR="00F70AF4" w:rsidRPr="00D3015C" w:rsidRDefault="00F70AF4" w:rsidP="00F70AF4">
            <w:pPr>
              <w:pStyle w:val="ConsNonformat0"/>
              <w:widowControl/>
              <w:jc w:val="both"/>
            </w:pPr>
            <w:r>
              <w:rPr>
                <w:rFonts w:ascii="Times New Roman" w:hAnsi="Times New Roman" w:cs="Times New Roman"/>
                <w:b/>
              </w:rPr>
              <w:t>ООО «ВРЗ «Депо НТК»</w:t>
            </w:r>
          </w:p>
        </w:tc>
        <w:tc>
          <w:tcPr>
            <w:tcW w:w="4616" w:type="dxa"/>
            <w:shd w:val="clear" w:color="auto" w:fill="auto"/>
          </w:tcPr>
          <w:p w14:paraId="25F9C700" w14:textId="77777777" w:rsidR="00F70AF4" w:rsidRPr="00F70AF4" w:rsidRDefault="00F70AF4" w:rsidP="00F70AF4">
            <w:pPr>
              <w:pStyle w:val="ConsNonformat0"/>
              <w:widowControl/>
              <w:rPr>
                <w:rFonts w:ascii="Times New Roman" w:hAnsi="Times New Roman" w:cs="Times New Roman"/>
                <w:b/>
              </w:rPr>
            </w:pPr>
            <w:r w:rsidRPr="00F70AF4">
              <w:rPr>
                <w:rFonts w:ascii="Times New Roman" w:hAnsi="Times New Roman" w:cs="Times New Roman"/>
                <w:b/>
              </w:rPr>
              <w:t>Генеральный директор</w:t>
            </w:r>
          </w:p>
          <w:p w14:paraId="207E6224" w14:textId="0794E131" w:rsidR="00F70AF4" w:rsidRPr="00E77B98" w:rsidRDefault="00062F57" w:rsidP="00F70AF4">
            <w:pPr>
              <w:pStyle w:val="ConsNonformat0"/>
              <w:widowControl/>
              <w:rPr>
                <w:rFonts w:ascii="Times New Roman" w:hAnsi="Times New Roman" w:cs="Times New Roman"/>
                <w:b/>
              </w:rPr>
            </w:pPr>
            <w:r>
              <w:rPr>
                <w:rFonts w:ascii="Times New Roman" w:hAnsi="Times New Roman" w:cs="Times New Roman"/>
                <w:b/>
              </w:rPr>
              <w:t>...</w:t>
            </w:r>
          </w:p>
        </w:tc>
      </w:tr>
      <w:tr w:rsidR="00F70AF4" w14:paraId="36270B38" w14:textId="77777777" w:rsidTr="00E77B98">
        <w:trPr>
          <w:trHeight w:val="793"/>
        </w:trPr>
        <w:tc>
          <w:tcPr>
            <w:tcW w:w="5954" w:type="dxa"/>
            <w:shd w:val="clear" w:color="auto" w:fill="auto"/>
          </w:tcPr>
          <w:p w14:paraId="1354DB2B" w14:textId="77777777" w:rsidR="00F70AF4" w:rsidRPr="00D3015C" w:rsidRDefault="00F70AF4" w:rsidP="00F70AF4">
            <w:pPr>
              <w:pStyle w:val="ConsNormal0"/>
              <w:widowControl/>
              <w:snapToGrid w:val="0"/>
              <w:ind w:firstLine="0"/>
              <w:rPr>
                <w:rFonts w:ascii="Times New Roman" w:hAnsi="Times New Roman"/>
                <w:b/>
              </w:rPr>
            </w:pPr>
          </w:p>
          <w:p w14:paraId="3968CE79" w14:textId="77777777" w:rsidR="00F70AF4" w:rsidRPr="00D3015C" w:rsidRDefault="00F70AF4" w:rsidP="00F70AF4">
            <w:pPr>
              <w:pStyle w:val="ConsNormal0"/>
              <w:widowControl/>
              <w:ind w:firstLine="0"/>
            </w:pPr>
            <w:r>
              <w:rPr>
                <w:rFonts w:ascii="Times New Roman" w:hAnsi="Times New Roman" w:cs="Times New Roman"/>
              </w:rPr>
              <w:t>____________________/</w:t>
            </w:r>
            <w:r>
              <w:rPr>
                <w:rFonts w:ascii="Times New Roman" w:hAnsi="Times New Roman" w:cs="Times New Roman"/>
                <w:b/>
              </w:rPr>
              <w:t>А.Н. Безносов/</w:t>
            </w:r>
          </w:p>
          <w:p w14:paraId="04C5C73C" w14:textId="77777777" w:rsidR="00F70AF4" w:rsidRPr="00D3015C" w:rsidRDefault="00F70AF4" w:rsidP="00F70AF4">
            <w:pPr>
              <w:pStyle w:val="ConsNormal0"/>
              <w:widowControl/>
              <w:ind w:firstLine="0"/>
            </w:pPr>
            <w:r>
              <w:rPr>
                <w:rFonts w:ascii="Times New Roman" w:hAnsi="Times New Roman" w:cs="Times New Roman"/>
              </w:rPr>
              <w:t>м.п.</w:t>
            </w:r>
          </w:p>
        </w:tc>
        <w:tc>
          <w:tcPr>
            <w:tcW w:w="4616" w:type="dxa"/>
            <w:shd w:val="clear" w:color="auto" w:fill="auto"/>
          </w:tcPr>
          <w:p w14:paraId="77678D44" w14:textId="77777777" w:rsidR="00F70AF4" w:rsidRPr="00F70AF4" w:rsidRDefault="00F70AF4" w:rsidP="00F70AF4">
            <w:pPr>
              <w:pStyle w:val="ConsNonformat0"/>
              <w:widowControl/>
              <w:rPr>
                <w:rFonts w:ascii="Times New Roman" w:hAnsi="Times New Roman" w:cs="Times New Roman"/>
                <w:b/>
              </w:rPr>
            </w:pPr>
          </w:p>
          <w:p w14:paraId="5AA36ABA" w14:textId="48424763" w:rsidR="00F70AF4" w:rsidRPr="00F70AF4" w:rsidRDefault="00F70AF4" w:rsidP="00F70AF4">
            <w:pPr>
              <w:pStyle w:val="ConsNonformat0"/>
              <w:widowControl/>
              <w:rPr>
                <w:rFonts w:ascii="Times New Roman" w:hAnsi="Times New Roman" w:cs="Times New Roman"/>
                <w:b/>
              </w:rPr>
            </w:pPr>
            <w:r w:rsidRPr="00F70AF4">
              <w:rPr>
                <w:rFonts w:ascii="Times New Roman" w:hAnsi="Times New Roman" w:cs="Times New Roman"/>
                <w:b/>
              </w:rPr>
              <w:t xml:space="preserve">_______________/ </w:t>
            </w:r>
            <w:r w:rsidR="00062F57">
              <w:rPr>
                <w:rFonts w:ascii="Times New Roman" w:hAnsi="Times New Roman" w:cs="Times New Roman"/>
                <w:b/>
              </w:rPr>
              <w:t>...</w:t>
            </w:r>
            <w:r w:rsidRPr="00F70AF4">
              <w:rPr>
                <w:rFonts w:ascii="Times New Roman" w:hAnsi="Times New Roman" w:cs="Times New Roman"/>
                <w:b/>
              </w:rPr>
              <w:t>/</w:t>
            </w:r>
          </w:p>
          <w:p w14:paraId="240D87FF" w14:textId="4A4259AE" w:rsidR="00F70AF4" w:rsidRPr="00F70AF4" w:rsidRDefault="00F70AF4" w:rsidP="00F70AF4">
            <w:pPr>
              <w:pStyle w:val="ConsNonformat0"/>
              <w:widowControl/>
              <w:rPr>
                <w:rFonts w:ascii="Times New Roman" w:hAnsi="Times New Roman" w:cs="Times New Roman"/>
                <w:b/>
              </w:rPr>
            </w:pPr>
            <w:r w:rsidRPr="00F70AF4">
              <w:rPr>
                <w:rFonts w:ascii="Times New Roman" w:hAnsi="Times New Roman" w:cs="Times New Roman"/>
                <w:b/>
              </w:rPr>
              <w:t>м.п.</w:t>
            </w:r>
          </w:p>
        </w:tc>
      </w:tr>
    </w:tbl>
    <w:p w14:paraId="12E6250F" w14:textId="77777777" w:rsidR="00C74EAD" w:rsidRPr="00D3015C" w:rsidRDefault="00C74EAD">
      <w:pPr>
        <w:tabs>
          <w:tab w:val="left" w:pos="3828"/>
        </w:tabs>
        <w:spacing w:after="120"/>
        <w:jc w:val="center"/>
      </w:pPr>
      <w:r>
        <w:rPr>
          <w:b/>
        </w:rPr>
        <w:t>ФОРМА СПЕЦИФИКАЦИИ СОГЛАСОВАНА:</w:t>
      </w:r>
    </w:p>
    <w:tbl>
      <w:tblPr>
        <w:tblW w:w="10570" w:type="dxa"/>
        <w:tblLayout w:type="fixed"/>
        <w:tblLook w:val="0000" w:firstRow="0" w:lastRow="0" w:firstColumn="0" w:lastColumn="0" w:noHBand="0" w:noVBand="0"/>
      </w:tblPr>
      <w:tblGrid>
        <w:gridCol w:w="5954"/>
        <w:gridCol w:w="4616"/>
      </w:tblGrid>
      <w:tr w:rsidR="00C74EAD" w14:paraId="7FFB4640" w14:textId="77777777" w:rsidTr="00E27002">
        <w:trPr>
          <w:trHeight w:val="260"/>
        </w:trPr>
        <w:tc>
          <w:tcPr>
            <w:tcW w:w="5954" w:type="dxa"/>
            <w:shd w:val="clear" w:color="auto" w:fill="auto"/>
          </w:tcPr>
          <w:p w14:paraId="044618FD" w14:textId="77777777" w:rsidR="00C74EAD" w:rsidRPr="00D3015C" w:rsidRDefault="00C74EAD">
            <w:pPr>
              <w:pStyle w:val="ConsNonformat0"/>
              <w:widowControl/>
              <w:jc w:val="both"/>
            </w:pPr>
            <w:r>
              <w:rPr>
                <w:rFonts w:ascii="Times New Roman" w:hAnsi="Times New Roman" w:cs="Times New Roman"/>
                <w:b/>
              </w:rPr>
              <w:t>От Поставщика</w:t>
            </w:r>
          </w:p>
        </w:tc>
        <w:tc>
          <w:tcPr>
            <w:tcW w:w="4616" w:type="dxa"/>
            <w:shd w:val="clear" w:color="auto" w:fill="auto"/>
          </w:tcPr>
          <w:p w14:paraId="1039443B" w14:textId="77777777" w:rsidR="00C74EAD" w:rsidRPr="00D3015C" w:rsidRDefault="00C74EAD">
            <w:pPr>
              <w:pStyle w:val="ConsNormal0"/>
              <w:widowControl/>
              <w:ind w:firstLine="0"/>
            </w:pPr>
            <w:r>
              <w:rPr>
                <w:rFonts w:ascii="Times New Roman" w:hAnsi="Times New Roman" w:cs="Times New Roman"/>
                <w:b/>
              </w:rPr>
              <w:t>От Покупателя</w:t>
            </w:r>
          </w:p>
        </w:tc>
      </w:tr>
      <w:tr w:rsidR="00F70AF4" w14:paraId="7DABEB8A" w14:textId="77777777" w:rsidTr="00E27002">
        <w:trPr>
          <w:trHeight w:val="521"/>
        </w:trPr>
        <w:tc>
          <w:tcPr>
            <w:tcW w:w="5954" w:type="dxa"/>
            <w:shd w:val="clear" w:color="auto" w:fill="auto"/>
          </w:tcPr>
          <w:p w14:paraId="65C2F5A4" w14:textId="77777777" w:rsidR="00F70AF4" w:rsidRPr="00D3015C" w:rsidRDefault="00F70AF4" w:rsidP="00F70AF4">
            <w:pPr>
              <w:pStyle w:val="ConsNonformat0"/>
              <w:widowControl/>
            </w:pPr>
            <w:r>
              <w:rPr>
                <w:rFonts w:ascii="Times New Roman" w:hAnsi="Times New Roman" w:cs="Times New Roman"/>
                <w:b/>
              </w:rPr>
              <w:t xml:space="preserve">Исполнительный директор </w:t>
            </w:r>
          </w:p>
          <w:p w14:paraId="0356801B" w14:textId="77777777" w:rsidR="00F70AF4" w:rsidRPr="00D3015C" w:rsidRDefault="00F70AF4" w:rsidP="00F70AF4">
            <w:pPr>
              <w:pStyle w:val="ConsNonformat0"/>
              <w:widowControl/>
              <w:jc w:val="both"/>
            </w:pPr>
            <w:r>
              <w:rPr>
                <w:rFonts w:ascii="Times New Roman" w:hAnsi="Times New Roman" w:cs="Times New Roman"/>
                <w:b/>
              </w:rPr>
              <w:t>ООО «ВРЗ «Депо НТК»</w:t>
            </w:r>
          </w:p>
        </w:tc>
        <w:tc>
          <w:tcPr>
            <w:tcW w:w="4616" w:type="dxa"/>
            <w:shd w:val="clear" w:color="auto" w:fill="auto"/>
          </w:tcPr>
          <w:p w14:paraId="14536A51" w14:textId="77777777" w:rsidR="00F70AF4" w:rsidRPr="00F70AF4" w:rsidRDefault="00F70AF4" w:rsidP="00F70AF4">
            <w:pPr>
              <w:pStyle w:val="ConsNonformat0"/>
              <w:widowControl/>
              <w:rPr>
                <w:rFonts w:ascii="Times New Roman" w:hAnsi="Times New Roman" w:cs="Times New Roman"/>
                <w:b/>
              </w:rPr>
            </w:pPr>
            <w:r w:rsidRPr="00F70AF4">
              <w:rPr>
                <w:rFonts w:ascii="Times New Roman" w:hAnsi="Times New Roman" w:cs="Times New Roman"/>
                <w:b/>
              </w:rPr>
              <w:t>Генеральный директор</w:t>
            </w:r>
          </w:p>
          <w:p w14:paraId="65F4DC14" w14:textId="28E35361" w:rsidR="00F70AF4" w:rsidRPr="00D3015C" w:rsidRDefault="00062F57" w:rsidP="00F70AF4">
            <w:pPr>
              <w:pStyle w:val="ConsNormal0"/>
              <w:widowControl/>
              <w:ind w:firstLine="0"/>
            </w:pPr>
            <w:r>
              <w:rPr>
                <w:rFonts w:ascii="Times New Roman" w:hAnsi="Times New Roman" w:cs="Times New Roman"/>
                <w:b/>
              </w:rPr>
              <w:t>...</w:t>
            </w:r>
          </w:p>
        </w:tc>
      </w:tr>
      <w:tr w:rsidR="00F70AF4" w14:paraId="3E2A7614" w14:textId="77777777" w:rsidTr="00E27002">
        <w:trPr>
          <w:trHeight w:val="793"/>
        </w:trPr>
        <w:tc>
          <w:tcPr>
            <w:tcW w:w="5954" w:type="dxa"/>
            <w:shd w:val="clear" w:color="auto" w:fill="auto"/>
          </w:tcPr>
          <w:p w14:paraId="47780C23" w14:textId="77777777" w:rsidR="00F70AF4" w:rsidRPr="00D3015C" w:rsidRDefault="00F70AF4" w:rsidP="00F70AF4">
            <w:pPr>
              <w:pStyle w:val="ConsNormal0"/>
              <w:widowControl/>
              <w:snapToGrid w:val="0"/>
              <w:ind w:firstLine="0"/>
              <w:rPr>
                <w:rFonts w:ascii="Times New Roman" w:hAnsi="Times New Roman"/>
                <w:b/>
              </w:rPr>
            </w:pPr>
          </w:p>
          <w:p w14:paraId="6376700E" w14:textId="77777777" w:rsidR="00F70AF4" w:rsidRPr="00D3015C" w:rsidRDefault="00F70AF4" w:rsidP="00F70AF4">
            <w:pPr>
              <w:pStyle w:val="ConsNormal0"/>
              <w:widowControl/>
              <w:ind w:firstLine="0"/>
            </w:pPr>
            <w:r>
              <w:rPr>
                <w:rFonts w:ascii="Times New Roman" w:hAnsi="Times New Roman" w:cs="Times New Roman"/>
              </w:rPr>
              <w:t>____________________/</w:t>
            </w:r>
            <w:r>
              <w:rPr>
                <w:rFonts w:ascii="Times New Roman" w:hAnsi="Times New Roman" w:cs="Times New Roman"/>
                <w:b/>
              </w:rPr>
              <w:t>А.Н. Безносов/</w:t>
            </w:r>
          </w:p>
          <w:p w14:paraId="51B5C504" w14:textId="77777777" w:rsidR="00F70AF4" w:rsidRPr="00D3015C" w:rsidRDefault="00F70AF4" w:rsidP="00F70AF4">
            <w:pPr>
              <w:pStyle w:val="ConsNormal0"/>
              <w:widowControl/>
              <w:ind w:firstLine="0"/>
            </w:pPr>
            <w:r>
              <w:rPr>
                <w:rFonts w:ascii="Times New Roman" w:hAnsi="Times New Roman" w:cs="Times New Roman"/>
              </w:rPr>
              <w:t>м.п.</w:t>
            </w:r>
          </w:p>
        </w:tc>
        <w:tc>
          <w:tcPr>
            <w:tcW w:w="4616" w:type="dxa"/>
            <w:shd w:val="clear" w:color="auto" w:fill="auto"/>
          </w:tcPr>
          <w:p w14:paraId="1386F0E7" w14:textId="77777777" w:rsidR="00F70AF4" w:rsidRPr="00F70AF4" w:rsidRDefault="00F70AF4" w:rsidP="00F70AF4">
            <w:pPr>
              <w:pStyle w:val="ConsNonformat0"/>
              <w:widowControl/>
              <w:rPr>
                <w:rFonts w:ascii="Times New Roman" w:hAnsi="Times New Roman" w:cs="Times New Roman"/>
                <w:b/>
              </w:rPr>
            </w:pPr>
          </w:p>
          <w:p w14:paraId="3AD481EB" w14:textId="358BECC8" w:rsidR="00F70AF4" w:rsidRPr="00F70AF4" w:rsidRDefault="00F70AF4" w:rsidP="00F70AF4">
            <w:pPr>
              <w:pStyle w:val="ConsNonformat0"/>
              <w:widowControl/>
              <w:rPr>
                <w:rFonts w:ascii="Times New Roman" w:hAnsi="Times New Roman" w:cs="Times New Roman"/>
                <w:b/>
              </w:rPr>
            </w:pPr>
            <w:r w:rsidRPr="00F70AF4">
              <w:rPr>
                <w:rFonts w:ascii="Times New Roman" w:hAnsi="Times New Roman" w:cs="Times New Roman"/>
                <w:b/>
              </w:rPr>
              <w:t xml:space="preserve">_______________/ </w:t>
            </w:r>
            <w:r w:rsidR="00062F57">
              <w:rPr>
                <w:rFonts w:ascii="Times New Roman" w:hAnsi="Times New Roman" w:cs="Times New Roman"/>
                <w:b/>
              </w:rPr>
              <w:t>...</w:t>
            </w:r>
            <w:r w:rsidRPr="00F70AF4">
              <w:rPr>
                <w:rFonts w:ascii="Times New Roman" w:hAnsi="Times New Roman" w:cs="Times New Roman"/>
                <w:b/>
              </w:rPr>
              <w:t>/</w:t>
            </w:r>
          </w:p>
          <w:p w14:paraId="17FC1E7E" w14:textId="0588F076" w:rsidR="00F70AF4" w:rsidRDefault="00F70AF4" w:rsidP="00F70AF4">
            <w:r w:rsidRPr="00F70AF4">
              <w:rPr>
                <w:b/>
              </w:rPr>
              <w:t>м.п.</w:t>
            </w:r>
          </w:p>
        </w:tc>
      </w:tr>
    </w:tbl>
    <w:p w14:paraId="7E00C0D8" w14:textId="77777777" w:rsidR="00C74EAD" w:rsidRDefault="00C74EAD">
      <w:pPr>
        <w:jc w:val="center"/>
        <w:rPr>
          <w:b/>
        </w:rPr>
      </w:pPr>
    </w:p>
    <w:p w14:paraId="7DF307AA" w14:textId="77777777" w:rsidR="00C74EAD" w:rsidRDefault="00C74EAD">
      <w:pPr>
        <w:jc w:val="center"/>
        <w:rPr>
          <w:b/>
        </w:rPr>
      </w:pPr>
    </w:p>
    <w:tbl>
      <w:tblPr>
        <w:tblW w:w="10206" w:type="dxa"/>
        <w:tblLayout w:type="fixed"/>
        <w:tblLook w:val="0000" w:firstRow="0" w:lastRow="0" w:firstColumn="0" w:lastColumn="0" w:noHBand="0" w:noVBand="0"/>
      </w:tblPr>
      <w:tblGrid>
        <w:gridCol w:w="5211"/>
        <w:gridCol w:w="4995"/>
      </w:tblGrid>
      <w:tr w:rsidR="00C74EAD" w14:paraId="70E37F31" w14:textId="77777777" w:rsidTr="003813EB">
        <w:trPr>
          <w:trHeight w:val="855"/>
        </w:trPr>
        <w:tc>
          <w:tcPr>
            <w:tcW w:w="5211" w:type="dxa"/>
            <w:shd w:val="clear" w:color="auto" w:fill="auto"/>
          </w:tcPr>
          <w:p w14:paraId="6F7A05DB" w14:textId="77777777" w:rsidR="00C74EAD" w:rsidRPr="00D3015C" w:rsidRDefault="00C74EAD">
            <w:r>
              <w:rPr>
                <w:b/>
              </w:rPr>
              <w:t>ФОРМА</w:t>
            </w:r>
          </w:p>
        </w:tc>
        <w:tc>
          <w:tcPr>
            <w:tcW w:w="4995" w:type="dxa"/>
            <w:shd w:val="clear" w:color="auto" w:fill="auto"/>
          </w:tcPr>
          <w:p w14:paraId="373FA190" w14:textId="77777777" w:rsidR="00C74EAD" w:rsidRDefault="00C74EAD">
            <w:pPr>
              <w:spacing w:line="240" w:lineRule="exact"/>
              <w:jc w:val="right"/>
            </w:pPr>
            <w:r>
              <w:t>Приложение № 2</w:t>
            </w:r>
          </w:p>
          <w:p w14:paraId="1F25E6A8" w14:textId="299772FC" w:rsidR="00C74EAD" w:rsidRDefault="00C74EAD">
            <w:pPr>
              <w:spacing w:line="240" w:lineRule="exact"/>
              <w:jc w:val="right"/>
            </w:pPr>
            <w:r>
              <w:t xml:space="preserve">к договору № </w:t>
            </w:r>
            <w:r w:rsidR="00062F57">
              <w:t>...</w:t>
            </w:r>
            <w:r>
              <w:t xml:space="preserve"> </w:t>
            </w:r>
          </w:p>
          <w:p w14:paraId="0C0E909A" w14:textId="69CEDCDA" w:rsidR="00C74EAD" w:rsidRDefault="00C74EAD">
            <w:pPr>
              <w:spacing w:line="240" w:lineRule="exact"/>
              <w:jc w:val="right"/>
            </w:pPr>
            <w:r>
              <w:t>от «</w:t>
            </w:r>
            <w:r w:rsidR="003813EB">
              <w:t>_____</w:t>
            </w:r>
            <w:r>
              <w:t xml:space="preserve">» </w:t>
            </w:r>
            <w:r w:rsidR="003813EB">
              <w:t>___________</w:t>
            </w:r>
            <w:r>
              <w:t xml:space="preserve"> 20</w:t>
            </w:r>
            <w:r w:rsidR="003813EB">
              <w:t>26</w:t>
            </w:r>
            <w:r>
              <w:t xml:space="preserve"> г.</w:t>
            </w:r>
          </w:p>
          <w:p w14:paraId="25CE280F" w14:textId="77777777" w:rsidR="00C74EAD" w:rsidRDefault="00C74EAD">
            <w:pPr>
              <w:jc w:val="right"/>
              <w:rPr>
                <w:b/>
              </w:rPr>
            </w:pPr>
          </w:p>
        </w:tc>
      </w:tr>
    </w:tbl>
    <w:p w14:paraId="62938065" w14:textId="77777777" w:rsidR="00C74EAD" w:rsidRPr="00D3015C" w:rsidRDefault="00C74EAD">
      <w:pPr>
        <w:jc w:val="center"/>
      </w:pPr>
      <w:r>
        <w:rPr>
          <w:b/>
        </w:rPr>
        <w:t>Акт приема-передачи товара № ___</w:t>
      </w:r>
    </w:p>
    <w:p w14:paraId="4FB19DCC" w14:textId="308AADBD" w:rsidR="00C74EAD" w:rsidRPr="00D3015C" w:rsidRDefault="00C74EAD">
      <w:pPr>
        <w:jc w:val="center"/>
      </w:pPr>
      <w:r>
        <w:rPr>
          <w:b/>
        </w:rPr>
        <w:t>к договору поставки деталей №______________</w:t>
      </w:r>
    </w:p>
    <w:p w14:paraId="6BFF85A8" w14:textId="77777777" w:rsidR="00C74EAD" w:rsidRDefault="00C74EAD">
      <w:pPr>
        <w:jc w:val="center"/>
        <w:rPr>
          <w:b/>
        </w:rPr>
      </w:pPr>
    </w:p>
    <w:p w14:paraId="44B7631C" w14:textId="77777777" w:rsidR="00C74EAD" w:rsidRPr="00D3015C" w:rsidRDefault="00C74EAD">
      <w:pPr>
        <w:jc w:val="center"/>
      </w:pPr>
      <w:r>
        <w:rPr>
          <w:b/>
        </w:rPr>
        <w:t>г. _________</w:t>
      </w:r>
      <w:r>
        <w:rPr>
          <w:b/>
        </w:rPr>
        <w:tab/>
      </w:r>
      <w:r>
        <w:rPr>
          <w:b/>
        </w:rPr>
        <w:tab/>
      </w:r>
      <w:r>
        <w:rPr>
          <w:b/>
        </w:rPr>
        <w:tab/>
      </w:r>
      <w:r>
        <w:rPr>
          <w:b/>
        </w:rPr>
        <w:tab/>
      </w:r>
      <w:r>
        <w:rPr>
          <w:b/>
        </w:rPr>
        <w:tab/>
      </w:r>
      <w:r>
        <w:rPr>
          <w:b/>
        </w:rPr>
        <w:tab/>
      </w:r>
      <w:r>
        <w:rPr>
          <w:b/>
        </w:rPr>
        <w:tab/>
      </w:r>
      <w:r>
        <w:rPr>
          <w:b/>
        </w:rPr>
        <w:tab/>
        <w:t xml:space="preserve">            «___ » __________ 202___ года</w:t>
      </w:r>
    </w:p>
    <w:p w14:paraId="4A62045C" w14:textId="77777777" w:rsidR="00C74EAD" w:rsidRDefault="00C74EAD">
      <w:pPr>
        <w:jc w:val="center"/>
        <w:rPr>
          <w:b/>
        </w:rPr>
      </w:pPr>
    </w:p>
    <w:p w14:paraId="2D4E196F" w14:textId="77777777" w:rsidR="00C74EAD" w:rsidRDefault="00C74EAD">
      <w:pPr>
        <w:jc w:val="center"/>
        <w:rPr>
          <w:b/>
        </w:rPr>
      </w:pPr>
    </w:p>
    <w:tbl>
      <w:tblPr>
        <w:tblW w:w="0" w:type="auto"/>
        <w:tblLayout w:type="fixed"/>
        <w:tblLook w:val="0000" w:firstRow="0" w:lastRow="0" w:firstColumn="0" w:lastColumn="0" w:noHBand="0" w:noVBand="0"/>
      </w:tblPr>
      <w:tblGrid>
        <w:gridCol w:w="2678"/>
        <w:gridCol w:w="7495"/>
      </w:tblGrid>
      <w:tr w:rsidR="00C74EAD" w14:paraId="6ABE1DC9" w14:textId="77777777" w:rsidTr="00D3015C">
        <w:tc>
          <w:tcPr>
            <w:tcW w:w="2678" w:type="dxa"/>
            <w:tcBorders>
              <w:top w:val="single" w:sz="4" w:space="0" w:color="000000"/>
              <w:left w:val="single" w:sz="4" w:space="0" w:color="000000"/>
              <w:bottom w:val="single" w:sz="4" w:space="0" w:color="000000"/>
              <w:right w:val="single" w:sz="4" w:space="0" w:color="000000"/>
            </w:tcBorders>
            <w:shd w:val="clear" w:color="auto" w:fill="auto"/>
          </w:tcPr>
          <w:p w14:paraId="28329343" w14:textId="77777777" w:rsidR="00C74EAD" w:rsidRDefault="00C74EAD">
            <w:pPr>
              <w:spacing w:line="276" w:lineRule="auto"/>
            </w:pPr>
            <w:r>
              <w:rPr>
                <w:rFonts w:eastAsia="Calibri"/>
              </w:rPr>
              <w:t>Поставщик</w:t>
            </w:r>
          </w:p>
        </w:tc>
        <w:tc>
          <w:tcPr>
            <w:tcW w:w="7495" w:type="dxa"/>
            <w:tcBorders>
              <w:top w:val="single" w:sz="4" w:space="0" w:color="000000"/>
              <w:left w:val="single" w:sz="4" w:space="0" w:color="000000"/>
              <w:bottom w:val="single" w:sz="4" w:space="0" w:color="000000"/>
              <w:right w:val="single" w:sz="4" w:space="0" w:color="000000"/>
            </w:tcBorders>
            <w:shd w:val="clear" w:color="auto" w:fill="auto"/>
          </w:tcPr>
          <w:p w14:paraId="3748464F" w14:textId="77777777" w:rsidR="00C74EAD" w:rsidRDefault="00C74EAD">
            <w:pPr>
              <w:spacing w:line="276" w:lineRule="auto"/>
            </w:pPr>
            <w:r>
              <w:rPr>
                <w:rFonts w:eastAsia="Calibri"/>
              </w:rPr>
              <w:t xml:space="preserve">Поставщик – </w:t>
            </w:r>
          </w:p>
        </w:tc>
      </w:tr>
      <w:tr w:rsidR="00C74EAD" w14:paraId="76828244" w14:textId="77777777" w:rsidTr="00D3015C">
        <w:tc>
          <w:tcPr>
            <w:tcW w:w="2678" w:type="dxa"/>
            <w:tcBorders>
              <w:top w:val="single" w:sz="4" w:space="0" w:color="000000"/>
              <w:left w:val="single" w:sz="4" w:space="0" w:color="000000"/>
              <w:bottom w:val="single" w:sz="4" w:space="0" w:color="000000"/>
              <w:right w:val="single" w:sz="4" w:space="0" w:color="000000"/>
            </w:tcBorders>
            <w:shd w:val="clear" w:color="auto" w:fill="auto"/>
          </w:tcPr>
          <w:p w14:paraId="1A89A71A" w14:textId="77777777" w:rsidR="00C74EAD" w:rsidRDefault="00C74EAD">
            <w:pPr>
              <w:spacing w:line="276" w:lineRule="auto"/>
            </w:pPr>
            <w:r>
              <w:rPr>
                <w:rFonts w:eastAsia="Calibri"/>
              </w:rPr>
              <w:t>Покупатель</w:t>
            </w:r>
          </w:p>
        </w:tc>
        <w:tc>
          <w:tcPr>
            <w:tcW w:w="7495" w:type="dxa"/>
            <w:tcBorders>
              <w:top w:val="single" w:sz="4" w:space="0" w:color="000000"/>
              <w:left w:val="single" w:sz="4" w:space="0" w:color="000000"/>
              <w:bottom w:val="single" w:sz="4" w:space="0" w:color="000000"/>
              <w:right w:val="single" w:sz="4" w:space="0" w:color="000000"/>
            </w:tcBorders>
            <w:shd w:val="clear" w:color="auto" w:fill="auto"/>
          </w:tcPr>
          <w:p w14:paraId="2DDC4652" w14:textId="77777777" w:rsidR="00C74EAD" w:rsidRDefault="00C74EAD">
            <w:pPr>
              <w:spacing w:line="276" w:lineRule="auto"/>
            </w:pPr>
            <w:r>
              <w:rPr>
                <w:rFonts w:eastAsia="Calibri"/>
              </w:rPr>
              <w:t xml:space="preserve">Покупатель – </w:t>
            </w:r>
          </w:p>
        </w:tc>
      </w:tr>
      <w:tr w:rsidR="00C74EAD" w14:paraId="1819820D" w14:textId="77777777" w:rsidTr="00D3015C">
        <w:tc>
          <w:tcPr>
            <w:tcW w:w="2678" w:type="dxa"/>
            <w:tcBorders>
              <w:top w:val="single" w:sz="4" w:space="0" w:color="000000"/>
              <w:left w:val="single" w:sz="4" w:space="0" w:color="000000"/>
              <w:bottom w:val="single" w:sz="4" w:space="0" w:color="000000"/>
              <w:right w:val="single" w:sz="4" w:space="0" w:color="000000"/>
            </w:tcBorders>
            <w:shd w:val="clear" w:color="auto" w:fill="auto"/>
          </w:tcPr>
          <w:p w14:paraId="07CC59AD" w14:textId="77777777" w:rsidR="00C74EAD" w:rsidRDefault="00C74EAD">
            <w:pPr>
              <w:spacing w:line="276" w:lineRule="auto"/>
            </w:pPr>
            <w:r>
              <w:rPr>
                <w:rFonts w:eastAsia="Calibri"/>
              </w:rPr>
              <w:t>Грузополучатель</w:t>
            </w:r>
          </w:p>
        </w:tc>
        <w:tc>
          <w:tcPr>
            <w:tcW w:w="7495" w:type="dxa"/>
            <w:tcBorders>
              <w:top w:val="single" w:sz="4" w:space="0" w:color="000000"/>
              <w:left w:val="single" w:sz="4" w:space="0" w:color="000000"/>
              <w:bottom w:val="single" w:sz="4" w:space="0" w:color="000000"/>
              <w:right w:val="single" w:sz="4" w:space="0" w:color="000000"/>
            </w:tcBorders>
            <w:shd w:val="clear" w:color="auto" w:fill="auto"/>
          </w:tcPr>
          <w:p w14:paraId="4598F5C6" w14:textId="77777777" w:rsidR="00C74EAD" w:rsidRDefault="00C74EAD" w:rsidP="00D3015C">
            <w:pPr>
              <w:snapToGrid w:val="0"/>
              <w:spacing w:line="276" w:lineRule="auto"/>
              <w:rPr>
                <w:rFonts w:eastAsia="Calibri"/>
              </w:rPr>
            </w:pPr>
          </w:p>
        </w:tc>
      </w:tr>
      <w:tr w:rsidR="00C74EAD" w14:paraId="408E08AC" w14:textId="77777777" w:rsidTr="00D3015C">
        <w:tc>
          <w:tcPr>
            <w:tcW w:w="2678" w:type="dxa"/>
            <w:tcBorders>
              <w:top w:val="single" w:sz="4" w:space="0" w:color="000000"/>
              <w:left w:val="single" w:sz="4" w:space="0" w:color="000000"/>
              <w:bottom w:val="single" w:sz="4" w:space="0" w:color="000000"/>
              <w:right w:val="single" w:sz="4" w:space="0" w:color="000000"/>
            </w:tcBorders>
            <w:shd w:val="clear" w:color="auto" w:fill="auto"/>
          </w:tcPr>
          <w:p w14:paraId="259EED63" w14:textId="77777777" w:rsidR="00C74EAD" w:rsidRDefault="00C74EAD">
            <w:pPr>
              <w:spacing w:line="276" w:lineRule="auto"/>
            </w:pPr>
            <w:r>
              <w:rPr>
                <w:rFonts w:eastAsia="Calibri"/>
              </w:rPr>
              <w:t>Грузоотправитель</w:t>
            </w:r>
          </w:p>
        </w:tc>
        <w:tc>
          <w:tcPr>
            <w:tcW w:w="7495" w:type="dxa"/>
            <w:tcBorders>
              <w:top w:val="single" w:sz="4" w:space="0" w:color="000000"/>
              <w:left w:val="single" w:sz="4" w:space="0" w:color="000000"/>
              <w:bottom w:val="single" w:sz="4" w:space="0" w:color="000000"/>
              <w:right w:val="single" w:sz="4" w:space="0" w:color="000000"/>
            </w:tcBorders>
            <w:shd w:val="clear" w:color="auto" w:fill="auto"/>
          </w:tcPr>
          <w:p w14:paraId="5D05BF70" w14:textId="77777777" w:rsidR="00C74EAD" w:rsidRDefault="00C74EAD" w:rsidP="00D3015C">
            <w:pPr>
              <w:snapToGrid w:val="0"/>
              <w:spacing w:line="276" w:lineRule="auto"/>
              <w:rPr>
                <w:rFonts w:eastAsia="Calibri"/>
              </w:rPr>
            </w:pPr>
          </w:p>
        </w:tc>
      </w:tr>
      <w:tr w:rsidR="00C74EAD" w14:paraId="7A0EF7C0" w14:textId="77777777" w:rsidTr="00D3015C">
        <w:tc>
          <w:tcPr>
            <w:tcW w:w="2678" w:type="dxa"/>
            <w:tcBorders>
              <w:top w:val="single" w:sz="4" w:space="0" w:color="000000"/>
              <w:left w:val="single" w:sz="4" w:space="0" w:color="000000"/>
              <w:bottom w:val="single" w:sz="4" w:space="0" w:color="000000"/>
              <w:right w:val="single" w:sz="4" w:space="0" w:color="000000"/>
            </w:tcBorders>
            <w:shd w:val="clear" w:color="auto" w:fill="auto"/>
          </w:tcPr>
          <w:p w14:paraId="23EF9849" w14:textId="77777777" w:rsidR="00C74EAD" w:rsidRDefault="00C74EAD">
            <w:pPr>
              <w:spacing w:line="276" w:lineRule="auto"/>
            </w:pPr>
            <w:r>
              <w:rPr>
                <w:rFonts w:eastAsia="Calibri"/>
              </w:rPr>
              <w:t>Основание</w:t>
            </w:r>
          </w:p>
        </w:tc>
        <w:tc>
          <w:tcPr>
            <w:tcW w:w="7495" w:type="dxa"/>
            <w:tcBorders>
              <w:top w:val="single" w:sz="4" w:space="0" w:color="000000"/>
              <w:left w:val="single" w:sz="4" w:space="0" w:color="000000"/>
              <w:bottom w:val="single" w:sz="4" w:space="0" w:color="000000"/>
              <w:right w:val="single" w:sz="4" w:space="0" w:color="000000"/>
            </w:tcBorders>
            <w:shd w:val="clear" w:color="auto" w:fill="auto"/>
          </w:tcPr>
          <w:p w14:paraId="39B1EE47" w14:textId="77777777" w:rsidR="00C74EAD" w:rsidRDefault="00C74EAD">
            <w:pPr>
              <w:spacing w:line="276" w:lineRule="auto"/>
            </w:pPr>
            <w:r>
              <w:rPr>
                <w:rFonts w:eastAsia="Calibri"/>
              </w:rPr>
              <w:t>Спецификация № ___ от ___ ____ 2022 г.</w:t>
            </w:r>
          </w:p>
        </w:tc>
      </w:tr>
      <w:tr w:rsidR="00C74EAD" w14:paraId="02BCA8CB" w14:textId="77777777" w:rsidTr="00D3015C">
        <w:tc>
          <w:tcPr>
            <w:tcW w:w="2678" w:type="dxa"/>
            <w:tcBorders>
              <w:top w:val="single" w:sz="4" w:space="0" w:color="000000"/>
              <w:left w:val="single" w:sz="4" w:space="0" w:color="000000"/>
              <w:bottom w:val="single" w:sz="4" w:space="0" w:color="000000"/>
              <w:right w:val="single" w:sz="4" w:space="0" w:color="000000"/>
            </w:tcBorders>
            <w:shd w:val="clear" w:color="auto" w:fill="auto"/>
          </w:tcPr>
          <w:p w14:paraId="2B437869" w14:textId="77777777" w:rsidR="00C74EAD" w:rsidRDefault="00C74EAD">
            <w:pPr>
              <w:spacing w:line="276" w:lineRule="auto"/>
            </w:pPr>
            <w:r>
              <w:rPr>
                <w:rFonts w:eastAsia="Calibri"/>
              </w:rPr>
              <w:t>Место и адрес передачи</w:t>
            </w:r>
          </w:p>
        </w:tc>
        <w:tc>
          <w:tcPr>
            <w:tcW w:w="7495" w:type="dxa"/>
            <w:tcBorders>
              <w:top w:val="single" w:sz="4" w:space="0" w:color="000000"/>
              <w:left w:val="single" w:sz="4" w:space="0" w:color="000000"/>
              <w:bottom w:val="single" w:sz="4" w:space="0" w:color="000000"/>
              <w:right w:val="single" w:sz="4" w:space="0" w:color="000000"/>
            </w:tcBorders>
            <w:shd w:val="clear" w:color="auto" w:fill="auto"/>
          </w:tcPr>
          <w:p w14:paraId="566F3121" w14:textId="77777777" w:rsidR="00C74EAD" w:rsidRDefault="00C74EAD" w:rsidP="00D3015C">
            <w:pPr>
              <w:snapToGrid w:val="0"/>
              <w:spacing w:line="276" w:lineRule="auto"/>
              <w:rPr>
                <w:rFonts w:eastAsia="Calibri"/>
              </w:rPr>
            </w:pPr>
          </w:p>
        </w:tc>
      </w:tr>
    </w:tbl>
    <w:p w14:paraId="1AA41325" w14:textId="77777777" w:rsidR="00C74EAD" w:rsidRDefault="00C74EAD">
      <w:pPr>
        <w:rPr>
          <w:vanish/>
        </w:rPr>
      </w:pPr>
    </w:p>
    <w:tbl>
      <w:tblPr>
        <w:tblW w:w="0" w:type="auto"/>
        <w:tblLayout w:type="fixed"/>
        <w:tblLook w:val="0000" w:firstRow="0" w:lastRow="0" w:firstColumn="0" w:lastColumn="0" w:noHBand="0" w:noVBand="0"/>
      </w:tblPr>
      <w:tblGrid>
        <w:gridCol w:w="10173"/>
      </w:tblGrid>
      <w:tr w:rsidR="00C74EAD" w14:paraId="299009AC" w14:textId="77777777" w:rsidTr="00D3015C">
        <w:trPr>
          <w:trHeight w:val="109"/>
        </w:trPr>
        <w:tc>
          <w:tcPr>
            <w:tcW w:w="10173" w:type="dxa"/>
            <w:shd w:val="clear" w:color="auto" w:fill="auto"/>
          </w:tcPr>
          <w:p w14:paraId="237F2A0B" w14:textId="77777777" w:rsidR="00C74EAD" w:rsidRDefault="00C74EAD">
            <w:pPr>
              <w:jc w:val="both"/>
            </w:pPr>
            <w:r>
              <w:t xml:space="preserve">Настоящий акт составлен о том, что представителем ______________________ в лице _________________передан, а представителем _________________, в лице ____________________ принят следующий товар с приложением товарно-сопроводительных документов: </w:t>
            </w:r>
          </w:p>
          <w:p w14:paraId="607CA9EE" w14:textId="77777777" w:rsidR="00C74EAD" w:rsidRDefault="00C74EAD"/>
        </w:tc>
      </w:tr>
    </w:tbl>
    <w:p w14:paraId="15CFC8C7" w14:textId="77777777" w:rsidR="00C74EAD" w:rsidRDefault="00C74EAD">
      <w:pPr>
        <w:rPr>
          <w:vanish/>
        </w:rPr>
      </w:pPr>
    </w:p>
    <w:tbl>
      <w:tblPr>
        <w:tblW w:w="5100" w:type="pct"/>
        <w:tblInd w:w="-34" w:type="dxa"/>
        <w:tblLayout w:type="fixed"/>
        <w:tblLook w:val="0000" w:firstRow="0" w:lastRow="0" w:firstColumn="0" w:lastColumn="0" w:noHBand="0" w:noVBand="0"/>
      </w:tblPr>
      <w:tblGrid>
        <w:gridCol w:w="423"/>
        <w:gridCol w:w="1956"/>
        <w:gridCol w:w="1570"/>
        <w:gridCol w:w="910"/>
        <w:gridCol w:w="334"/>
        <w:gridCol w:w="1307"/>
        <w:gridCol w:w="1925"/>
        <w:gridCol w:w="1540"/>
      </w:tblGrid>
      <w:tr w:rsidR="00074A85" w14:paraId="345DE85F" w14:textId="77777777" w:rsidTr="00D3015C">
        <w:trPr>
          <w:trHeight w:val="650"/>
        </w:trPr>
        <w:tc>
          <w:tcPr>
            <w:tcW w:w="4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564419" w14:textId="77777777" w:rsidR="00C74EAD" w:rsidRDefault="00C74EAD">
            <w:pPr>
              <w:jc w:val="center"/>
            </w:pPr>
            <w:r>
              <w:rPr>
                <w:rFonts w:eastAsia="Calibri"/>
              </w:rPr>
              <w:t>№</w:t>
            </w:r>
          </w:p>
        </w:tc>
        <w:tc>
          <w:tcPr>
            <w:tcW w:w="20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7F49B4" w14:textId="77777777" w:rsidR="00C74EAD" w:rsidRDefault="00C74EAD">
            <w:pPr>
              <w:jc w:val="center"/>
            </w:pPr>
            <w:r>
              <w:rPr>
                <w:rFonts w:eastAsia="Calibri"/>
              </w:rPr>
              <w:t>наименование</w:t>
            </w:r>
          </w:p>
          <w:p w14:paraId="2D3B30F8" w14:textId="77777777" w:rsidR="00C74EAD" w:rsidRDefault="00C74EAD">
            <w:pPr>
              <w:jc w:val="center"/>
            </w:pPr>
            <w:r>
              <w:rPr>
                <w:rFonts w:eastAsia="Calibri"/>
              </w:rPr>
              <w:t>товара</w:t>
            </w: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D264DF" w14:textId="77777777" w:rsidR="00C74EAD" w:rsidRDefault="00C74EAD">
            <w:pPr>
              <w:jc w:val="center"/>
            </w:pPr>
            <w:r>
              <w:rPr>
                <w:rFonts w:eastAsia="Calibri"/>
              </w:rPr>
              <w:t>№</w:t>
            </w:r>
            <w:r>
              <w:t xml:space="preserve"> </w:t>
            </w:r>
            <w:r>
              <w:rPr>
                <w:rFonts w:eastAsia="Calibri"/>
              </w:rPr>
              <w:t>товара</w:t>
            </w:r>
          </w:p>
          <w:p w14:paraId="6C74A37D" w14:textId="77777777" w:rsidR="00C74EAD" w:rsidRDefault="00C74EAD">
            <w:pPr>
              <w:jc w:val="center"/>
            </w:pPr>
            <w:r>
              <w:rPr>
                <w:rFonts w:eastAsia="Calibri"/>
              </w:rPr>
              <w:t>(деталей)</w:t>
            </w:r>
          </w:p>
        </w:tc>
        <w:tc>
          <w:tcPr>
            <w:tcW w:w="9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B0E281" w14:textId="77777777" w:rsidR="00C74EAD" w:rsidRDefault="00C74EAD">
            <w:pPr>
              <w:jc w:val="center"/>
            </w:pPr>
            <w:r>
              <w:rPr>
                <w:rFonts w:eastAsia="Calibri"/>
              </w:rPr>
              <w:t>завод</w:t>
            </w: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9EE3E84" w14:textId="77777777" w:rsidR="00C74EAD" w:rsidRDefault="00C74EAD">
            <w:pPr>
              <w:jc w:val="center"/>
            </w:pPr>
            <w:r>
              <w:rPr>
                <w:rFonts w:eastAsia="Calibri"/>
              </w:rPr>
              <w:t>год изготовления</w:t>
            </w:r>
          </w:p>
        </w:tc>
        <w:tc>
          <w:tcPr>
            <w:tcW w:w="19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E104A7" w14:textId="77777777" w:rsidR="00C74EAD" w:rsidRDefault="00C74EAD">
            <w:pPr>
              <w:jc w:val="center"/>
            </w:pPr>
            <w:r>
              <w:rPr>
                <w:rFonts w:eastAsia="Calibri"/>
              </w:rPr>
              <w:t>Характеристики, состояние Товара</w:t>
            </w:r>
          </w:p>
          <w:p w14:paraId="3A7C4513" w14:textId="77777777" w:rsidR="00C74EAD" w:rsidRDefault="00C74EAD">
            <w:pPr>
              <w:jc w:val="center"/>
            </w:pPr>
            <w:r>
              <w:rPr>
                <w:rFonts w:eastAsia="Calibri"/>
              </w:rPr>
              <w:t>(примечание)</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72AB8A" w14:textId="77777777" w:rsidR="00C74EAD" w:rsidRDefault="00C74EAD">
            <w:pPr>
              <w:jc w:val="center"/>
            </w:pPr>
            <w:r>
              <w:rPr>
                <w:rFonts w:eastAsia="Calibri"/>
              </w:rPr>
              <w:t>количество</w:t>
            </w:r>
          </w:p>
          <w:p w14:paraId="662BAB77" w14:textId="77777777" w:rsidR="00C74EAD" w:rsidRDefault="00C74EAD">
            <w:pPr>
              <w:jc w:val="center"/>
            </w:pPr>
            <w:r>
              <w:rPr>
                <w:rFonts w:eastAsia="Calibri"/>
              </w:rPr>
              <w:t>(шт.)</w:t>
            </w:r>
          </w:p>
        </w:tc>
      </w:tr>
      <w:tr w:rsidR="00074A85" w14:paraId="35258FCF" w14:textId="77777777" w:rsidTr="00D3015C">
        <w:trPr>
          <w:trHeight w:val="489"/>
        </w:trPr>
        <w:tc>
          <w:tcPr>
            <w:tcW w:w="428" w:type="dxa"/>
            <w:tcBorders>
              <w:top w:val="single" w:sz="4" w:space="0" w:color="000000"/>
              <w:left w:val="single" w:sz="4" w:space="0" w:color="000000"/>
              <w:bottom w:val="single" w:sz="4" w:space="0" w:color="000000"/>
              <w:right w:val="single" w:sz="4" w:space="0" w:color="000000"/>
            </w:tcBorders>
            <w:shd w:val="clear" w:color="auto" w:fill="auto"/>
          </w:tcPr>
          <w:p w14:paraId="11A84CD2" w14:textId="77777777" w:rsidR="00C74EAD" w:rsidRDefault="00C74EAD">
            <w:r>
              <w:rPr>
                <w:rFonts w:eastAsia="Calibri"/>
              </w:rPr>
              <w:t>1</w:t>
            </w:r>
          </w:p>
        </w:tc>
        <w:tc>
          <w:tcPr>
            <w:tcW w:w="20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97D2A2" w14:textId="77777777" w:rsidR="00C74EAD" w:rsidRDefault="00C74EAD">
            <w:pPr>
              <w:jc w:val="center"/>
            </w:pPr>
            <w:r>
              <w:rPr>
                <w:rFonts w:eastAsia="Calibri"/>
              </w:rPr>
              <w:t>---------------------</w:t>
            </w: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78491F" w14:textId="77777777" w:rsidR="00C74EAD" w:rsidRDefault="00C74EAD">
            <w:pPr>
              <w:jc w:val="center"/>
            </w:pPr>
            <w:r>
              <w:rPr>
                <w:rFonts w:eastAsia="Calibri"/>
              </w:rPr>
              <w:t>-------------------</w:t>
            </w:r>
          </w:p>
        </w:tc>
        <w:tc>
          <w:tcPr>
            <w:tcW w:w="9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9A13EA" w14:textId="77777777" w:rsidR="00C74EAD" w:rsidRDefault="00C74EAD">
            <w:pPr>
              <w:jc w:val="center"/>
            </w:pPr>
            <w:r>
              <w:rPr>
                <w:rFonts w:eastAsia="Calibri"/>
              </w:rPr>
              <w:t>---------</w:t>
            </w: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1FABB4C" w14:textId="77777777" w:rsidR="00C74EAD" w:rsidRDefault="00C74EAD">
            <w:pPr>
              <w:jc w:val="center"/>
            </w:pPr>
            <w:r>
              <w:rPr>
                <w:rFonts w:eastAsia="Calibri"/>
              </w:rPr>
              <w:t>--------------------</w:t>
            </w:r>
          </w:p>
        </w:tc>
        <w:tc>
          <w:tcPr>
            <w:tcW w:w="19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F00A6F" w14:textId="77777777" w:rsidR="00C74EAD" w:rsidRDefault="00C74EAD">
            <w:pPr>
              <w:jc w:val="center"/>
            </w:pPr>
            <w:r>
              <w:rPr>
                <w:rFonts w:eastAsia="Calibri"/>
              </w:rPr>
              <w:t>------------------------</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CD042A" w14:textId="77777777" w:rsidR="00C74EAD" w:rsidRDefault="00C74EAD">
            <w:pPr>
              <w:ind w:right="-306"/>
            </w:pPr>
            <w:r>
              <w:rPr>
                <w:rFonts w:eastAsia="Calibri"/>
              </w:rPr>
              <w:t>--------------------</w:t>
            </w:r>
          </w:p>
        </w:tc>
      </w:tr>
      <w:tr w:rsidR="00074A85" w14:paraId="72550EA4" w14:textId="77777777" w:rsidTr="00D3015C">
        <w:trPr>
          <w:trHeight w:val="463"/>
        </w:trPr>
        <w:tc>
          <w:tcPr>
            <w:tcW w:w="5309" w:type="dxa"/>
            <w:gridSpan w:val="5"/>
            <w:tcBorders>
              <w:top w:val="single" w:sz="4" w:space="0" w:color="000000"/>
            </w:tcBorders>
            <w:shd w:val="clear" w:color="auto" w:fill="auto"/>
            <w:vAlign w:val="center"/>
          </w:tcPr>
          <w:p w14:paraId="7D0AB5C9" w14:textId="77777777" w:rsidR="00C74EAD" w:rsidRDefault="00C74EAD" w:rsidP="00D3015C">
            <w:pPr>
              <w:snapToGrid w:val="0"/>
              <w:spacing w:line="276" w:lineRule="auto"/>
              <w:rPr>
                <w:rFonts w:eastAsia="Calibri"/>
              </w:rPr>
            </w:pPr>
            <w:bookmarkStart w:id="3" w:name="_Hlk89344624"/>
            <w:bookmarkEnd w:id="3"/>
          </w:p>
          <w:p w14:paraId="1EECEC10" w14:textId="77777777" w:rsidR="00C74EAD" w:rsidRDefault="00C74EAD">
            <w:pPr>
              <w:spacing w:line="276" w:lineRule="auto"/>
            </w:pPr>
            <w:r>
              <w:rPr>
                <w:rFonts w:eastAsia="Calibri"/>
              </w:rPr>
              <w:t xml:space="preserve">Приложения: </w:t>
            </w:r>
          </w:p>
          <w:p w14:paraId="0228E806" w14:textId="77777777" w:rsidR="00C74EAD" w:rsidRDefault="00C74EAD">
            <w:pPr>
              <w:spacing w:line="276" w:lineRule="auto"/>
            </w:pPr>
            <w:r>
              <w:rPr>
                <w:rFonts w:eastAsia="Calibri"/>
              </w:rPr>
              <w:t>Копии сертификатов соответствия;</w:t>
            </w:r>
          </w:p>
        </w:tc>
        <w:tc>
          <w:tcPr>
            <w:tcW w:w="4887" w:type="dxa"/>
            <w:gridSpan w:val="3"/>
            <w:tcBorders>
              <w:top w:val="single" w:sz="4" w:space="0" w:color="000000"/>
            </w:tcBorders>
            <w:shd w:val="clear" w:color="auto" w:fill="auto"/>
            <w:vAlign w:val="center"/>
          </w:tcPr>
          <w:p w14:paraId="7659E938" w14:textId="77777777" w:rsidR="00C74EAD" w:rsidRDefault="00C74EAD" w:rsidP="00D3015C">
            <w:pPr>
              <w:snapToGrid w:val="0"/>
              <w:spacing w:line="276" w:lineRule="auto"/>
              <w:rPr>
                <w:rFonts w:eastAsia="Calibri"/>
              </w:rPr>
            </w:pPr>
          </w:p>
        </w:tc>
      </w:tr>
      <w:tr w:rsidR="00C74EAD" w14:paraId="0E68F56E" w14:textId="77777777" w:rsidTr="00D3015C">
        <w:trPr>
          <w:trHeight w:val="99"/>
        </w:trPr>
        <w:tc>
          <w:tcPr>
            <w:tcW w:w="5309" w:type="dxa"/>
            <w:gridSpan w:val="5"/>
            <w:shd w:val="clear" w:color="auto" w:fill="auto"/>
            <w:vAlign w:val="center"/>
          </w:tcPr>
          <w:p w14:paraId="441F9FBD" w14:textId="77777777" w:rsidR="00C74EAD" w:rsidRDefault="00C74EAD" w:rsidP="00D3015C">
            <w:pPr>
              <w:snapToGrid w:val="0"/>
              <w:spacing w:line="276" w:lineRule="auto"/>
              <w:rPr>
                <w:rFonts w:eastAsia="Calibri"/>
              </w:rPr>
            </w:pPr>
          </w:p>
        </w:tc>
        <w:tc>
          <w:tcPr>
            <w:tcW w:w="4887" w:type="dxa"/>
            <w:gridSpan w:val="3"/>
            <w:shd w:val="clear" w:color="auto" w:fill="auto"/>
            <w:vAlign w:val="center"/>
          </w:tcPr>
          <w:p w14:paraId="0C4000BC" w14:textId="77777777" w:rsidR="00C74EAD" w:rsidRDefault="00C74EAD" w:rsidP="00D3015C">
            <w:pPr>
              <w:snapToGrid w:val="0"/>
              <w:spacing w:line="276" w:lineRule="auto"/>
              <w:rPr>
                <w:rFonts w:eastAsia="Calibri"/>
              </w:rPr>
            </w:pPr>
          </w:p>
        </w:tc>
      </w:tr>
      <w:tr w:rsidR="00C74EAD" w14:paraId="7E64D537" w14:textId="77777777" w:rsidTr="00D3015C">
        <w:trPr>
          <w:trHeight w:val="204"/>
        </w:trPr>
        <w:tc>
          <w:tcPr>
            <w:tcW w:w="10196" w:type="dxa"/>
            <w:gridSpan w:val="8"/>
            <w:shd w:val="clear" w:color="auto" w:fill="auto"/>
            <w:vAlign w:val="center"/>
          </w:tcPr>
          <w:p w14:paraId="6B9C3B39" w14:textId="77777777" w:rsidR="00C74EAD" w:rsidRDefault="00C74EAD">
            <w:pPr>
              <w:spacing w:line="276" w:lineRule="auto"/>
            </w:pPr>
            <w:r>
              <w:rPr>
                <w:rFonts w:eastAsia="Calibri"/>
              </w:rPr>
              <w:t>Стороны подтверждают приемку грузополучателем товара по товаросопроводительным документам.</w:t>
            </w:r>
          </w:p>
          <w:p w14:paraId="6398F7BC" w14:textId="77777777" w:rsidR="00C74EAD" w:rsidRDefault="00C74EAD">
            <w:pPr>
              <w:spacing w:line="276" w:lineRule="auto"/>
              <w:jc w:val="center"/>
              <w:rPr>
                <w:rFonts w:eastAsia="Calibri"/>
              </w:rPr>
            </w:pPr>
          </w:p>
        </w:tc>
      </w:tr>
    </w:tbl>
    <w:p w14:paraId="251C3BD1" w14:textId="77777777" w:rsidR="00C74EAD" w:rsidRDefault="00C74EAD">
      <w:pPr>
        <w:jc w:val="center"/>
        <w:rPr>
          <w:b/>
        </w:rPr>
      </w:pPr>
    </w:p>
    <w:tbl>
      <w:tblPr>
        <w:tblW w:w="0" w:type="auto"/>
        <w:tblInd w:w="10" w:type="dxa"/>
        <w:tblLayout w:type="fixed"/>
        <w:tblLook w:val="0000" w:firstRow="0" w:lastRow="0" w:firstColumn="0" w:lastColumn="0" w:noHBand="0" w:noVBand="0"/>
      </w:tblPr>
      <w:tblGrid>
        <w:gridCol w:w="5148"/>
        <w:gridCol w:w="5148"/>
        <w:gridCol w:w="5148"/>
        <w:gridCol w:w="5059"/>
      </w:tblGrid>
      <w:tr w:rsidR="00C74EAD" w14:paraId="46ACC630" w14:textId="77777777" w:rsidTr="00D3015C">
        <w:trPr>
          <w:trHeight w:val="438"/>
        </w:trPr>
        <w:tc>
          <w:tcPr>
            <w:tcW w:w="5148" w:type="dxa"/>
            <w:shd w:val="clear" w:color="auto" w:fill="auto"/>
            <w:vAlign w:val="center"/>
          </w:tcPr>
          <w:p w14:paraId="472F8BA1" w14:textId="77777777" w:rsidR="00C74EAD" w:rsidRPr="00D3015C" w:rsidRDefault="00C74EAD">
            <w:pPr>
              <w:pStyle w:val="ConsNormal0"/>
              <w:ind w:firstLine="0"/>
            </w:pPr>
            <w:r>
              <w:rPr>
                <w:rFonts w:ascii="Times New Roman" w:hAnsi="Times New Roman" w:cs="Times New Roman"/>
                <w:b/>
              </w:rPr>
              <w:t>ПЕРЕДАЛ</w:t>
            </w:r>
          </w:p>
          <w:p w14:paraId="060C7D01" w14:textId="77777777" w:rsidR="00C74EAD" w:rsidRDefault="00C74EAD">
            <w:pPr>
              <w:pStyle w:val="ConsNormal0"/>
              <w:ind w:firstLine="0"/>
              <w:rPr>
                <w:rFonts w:ascii="Times New Roman" w:hAnsi="Times New Roman" w:cs="Times New Roman"/>
                <w:b/>
                <w:lang w:val="en-US" w:bidi="x-none"/>
              </w:rPr>
            </w:pPr>
          </w:p>
        </w:tc>
        <w:tc>
          <w:tcPr>
            <w:tcW w:w="5148" w:type="dxa"/>
            <w:shd w:val="clear" w:color="auto" w:fill="auto"/>
            <w:vAlign w:val="center"/>
          </w:tcPr>
          <w:p w14:paraId="282436DA" w14:textId="77777777" w:rsidR="00C74EAD" w:rsidRPr="00D3015C" w:rsidRDefault="00C74EAD">
            <w:pPr>
              <w:pStyle w:val="ConsNormal0"/>
              <w:ind w:firstLine="709"/>
            </w:pPr>
            <w:r>
              <w:rPr>
                <w:rFonts w:ascii="Times New Roman" w:hAnsi="Times New Roman" w:cs="Times New Roman"/>
                <w:b/>
              </w:rPr>
              <w:t xml:space="preserve">  ПРИНЯЛ</w:t>
            </w:r>
          </w:p>
          <w:p w14:paraId="10591879" w14:textId="77777777" w:rsidR="00C74EAD" w:rsidRDefault="00C74EAD">
            <w:pPr>
              <w:pStyle w:val="ConsNormal0"/>
              <w:ind w:firstLine="709"/>
              <w:rPr>
                <w:rFonts w:ascii="Times New Roman" w:hAnsi="Times New Roman" w:cs="Times New Roman"/>
                <w:b/>
              </w:rPr>
            </w:pPr>
          </w:p>
        </w:tc>
        <w:tc>
          <w:tcPr>
            <w:tcW w:w="5148" w:type="dxa"/>
            <w:shd w:val="clear" w:color="auto" w:fill="auto"/>
            <w:vAlign w:val="center"/>
          </w:tcPr>
          <w:p w14:paraId="450C942D" w14:textId="77777777" w:rsidR="00C74EAD" w:rsidRDefault="00C74EAD" w:rsidP="00D3015C">
            <w:pPr>
              <w:pStyle w:val="ConsNormal0"/>
              <w:snapToGrid w:val="0"/>
              <w:ind w:firstLine="0"/>
              <w:rPr>
                <w:rFonts w:ascii="Times New Roman" w:hAnsi="Times New Roman" w:cs="Times New Roman"/>
                <w:b/>
                <w:lang w:val="en-US" w:bidi="x-none"/>
              </w:rPr>
            </w:pPr>
          </w:p>
        </w:tc>
        <w:tc>
          <w:tcPr>
            <w:tcW w:w="5059" w:type="dxa"/>
            <w:shd w:val="clear" w:color="auto" w:fill="auto"/>
            <w:vAlign w:val="center"/>
          </w:tcPr>
          <w:p w14:paraId="0E9D615C" w14:textId="77777777" w:rsidR="00C74EAD" w:rsidRPr="00D3015C" w:rsidRDefault="00C74EAD" w:rsidP="00D3015C">
            <w:pPr>
              <w:pStyle w:val="ConsNormal0"/>
              <w:snapToGrid w:val="0"/>
              <w:ind w:firstLine="709"/>
              <w:rPr>
                <w:rFonts w:ascii="Times New Roman" w:hAnsi="Times New Roman"/>
                <w:b/>
                <w:lang w:val="en-US"/>
              </w:rPr>
            </w:pPr>
          </w:p>
        </w:tc>
      </w:tr>
      <w:tr w:rsidR="00C74EAD" w14:paraId="38DC414B" w14:textId="77777777" w:rsidTr="00D3015C">
        <w:trPr>
          <w:trHeight w:val="438"/>
        </w:trPr>
        <w:tc>
          <w:tcPr>
            <w:tcW w:w="5148" w:type="dxa"/>
            <w:shd w:val="clear" w:color="auto" w:fill="auto"/>
            <w:vAlign w:val="center"/>
          </w:tcPr>
          <w:p w14:paraId="6D3BE904" w14:textId="77777777" w:rsidR="00C74EAD" w:rsidRPr="00D3015C" w:rsidRDefault="00C74EAD" w:rsidP="00D3015C">
            <w:pPr>
              <w:pStyle w:val="ConsNormal0"/>
              <w:snapToGrid w:val="0"/>
              <w:ind w:firstLine="0"/>
              <w:rPr>
                <w:rFonts w:ascii="Times New Roman" w:hAnsi="Times New Roman"/>
                <w:b/>
                <w:lang w:val="en-US"/>
              </w:rPr>
            </w:pPr>
          </w:p>
          <w:p w14:paraId="2E672688" w14:textId="77777777" w:rsidR="00C74EAD" w:rsidRPr="00D3015C" w:rsidRDefault="00C74EAD">
            <w:pPr>
              <w:pStyle w:val="ConsNormal0"/>
              <w:ind w:firstLine="0"/>
            </w:pPr>
            <w:r>
              <w:rPr>
                <w:rFonts w:ascii="Times New Roman" w:hAnsi="Times New Roman" w:cs="Times New Roman"/>
                <w:b/>
              </w:rPr>
              <w:t>________________ /_____________/</w:t>
            </w:r>
          </w:p>
          <w:p w14:paraId="463DEE6C" w14:textId="77777777" w:rsidR="00C74EAD" w:rsidRDefault="00C74EAD">
            <w:pPr>
              <w:pStyle w:val="ConsNormal0"/>
              <w:ind w:firstLine="0"/>
              <w:rPr>
                <w:rFonts w:ascii="Times New Roman" w:hAnsi="Times New Roman" w:cs="Times New Roman"/>
                <w:b/>
              </w:rPr>
            </w:pPr>
          </w:p>
          <w:p w14:paraId="50F075DB" w14:textId="77777777" w:rsidR="00C74EAD" w:rsidRPr="00D3015C" w:rsidRDefault="00C74EAD">
            <w:pPr>
              <w:pStyle w:val="ConsNormal0"/>
              <w:ind w:firstLine="0"/>
            </w:pPr>
            <w:r>
              <w:rPr>
                <w:rFonts w:ascii="Times New Roman" w:hAnsi="Times New Roman" w:cs="Times New Roman"/>
                <w:b/>
              </w:rPr>
              <w:t>М.П.</w:t>
            </w:r>
          </w:p>
        </w:tc>
        <w:tc>
          <w:tcPr>
            <w:tcW w:w="5148" w:type="dxa"/>
            <w:shd w:val="clear" w:color="auto" w:fill="auto"/>
            <w:vAlign w:val="center"/>
          </w:tcPr>
          <w:p w14:paraId="33E63D7B" w14:textId="77777777" w:rsidR="00C74EAD" w:rsidRPr="00D3015C" w:rsidRDefault="00C74EAD">
            <w:pPr>
              <w:pStyle w:val="ConsNormal0"/>
            </w:pPr>
            <w:r>
              <w:rPr>
                <w:rFonts w:ascii="Times New Roman" w:hAnsi="Times New Roman" w:cs="Times New Roman"/>
                <w:b/>
              </w:rPr>
              <w:t xml:space="preserve">  </w:t>
            </w:r>
          </w:p>
          <w:p w14:paraId="22D1793E" w14:textId="77777777" w:rsidR="00C74EAD" w:rsidRPr="00D3015C" w:rsidRDefault="00C74EAD">
            <w:pPr>
              <w:pStyle w:val="ConsNormal0"/>
              <w:ind w:firstLine="0"/>
            </w:pPr>
            <w:r>
              <w:rPr>
                <w:rFonts w:ascii="Times New Roman" w:hAnsi="Times New Roman" w:cs="Times New Roman"/>
                <w:b/>
              </w:rPr>
              <w:t>________________ /_____________/</w:t>
            </w:r>
          </w:p>
          <w:p w14:paraId="59250608" w14:textId="77777777" w:rsidR="00C74EAD" w:rsidRDefault="00C74EAD">
            <w:pPr>
              <w:pStyle w:val="ConsNormal0"/>
              <w:ind w:firstLine="0"/>
              <w:rPr>
                <w:rFonts w:ascii="Times New Roman" w:hAnsi="Times New Roman" w:cs="Times New Roman"/>
                <w:b/>
              </w:rPr>
            </w:pPr>
          </w:p>
          <w:p w14:paraId="7C6537D2" w14:textId="77777777" w:rsidR="00C74EAD" w:rsidRPr="00D3015C" w:rsidRDefault="00C74EAD">
            <w:pPr>
              <w:pStyle w:val="ConsNormal0"/>
              <w:ind w:firstLine="0"/>
            </w:pPr>
            <w:r>
              <w:rPr>
                <w:rFonts w:ascii="Times New Roman" w:hAnsi="Times New Roman" w:cs="Times New Roman"/>
                <w:b/>
              </w:rPr>
              <w:t>М.П.</w:t>
            </w:r>
          </w:p>
        </w:tc>
        <w:tc>
          <w:tcPr>
            <w:tcW w:w="5148" w:type="dxa"/>
            <w:shd w:val="clear" w:color="auto" w:fill="auto"/>
            <w:vAlign w:val="center"/>
          </w:tcPr>
          <w:p w14:paraId="521B681A" w14:textId="77777777" w:rsidR="00C74EAD" w:rsidRDefault="00C74EAD" w:rsidP="00D3015C">
            <w:pPr>
              <w:pStyle w:val="ConsNormal0"/>
              <w:snapToGrid w:val="0"/>
              <w:ind w:firstLine="0"/>
              <w:rPr>
                <w:rFonts w:ascii="Times New Roman" w:hAnsi="Times New Roman" w:cs="Times New Roman"/>
                <w:b/>
              </w:rPr>
            </w:pPr>
          </w:p>
        </w:tc>
        <w:tc>
          <w:tcPr>
            <w:tcW w:w="5059" w:type="dxa"/>
            <w:shd w:val="clear" w:color="auto" w:fill="auto"/>
            <w:vAlign w:val="center"/>
          </w:tcPr>
          <w:p w14:paraId="00758E2F" w14:textId="77777777" w:rsidR="00C74EAD" w:rsidRDefault="00C74EAD" w:rsidP="00D3015C">
            <w:pPr>
              <w:pStyle w:val="ConsNormal0"/>
              <w:snapToGrid w:val="0"/>
              <w:ind w:firstLine="0"/>
              <w:rPr>
                <w:rFonts w:ascii="Times New Roman" w:hAnsi="Times New Roman" w:cs="Times New Roman"/>
                <w:b/>
              </w:rPr>
            </w:pPr>
          </w:p>
        </w:tc>
      </w:tr>
    </w:tbl>
    <w:p w14:paraId="74C1B821" w14:textId="77777777" w:rsidR="00C74EAD" w:rsidRDefault="00C74EAD">
      <w:pPr>
        <w:jc w:val="center"/>
        <w:rPr>
          <w:b/>
        </w:rPr>
      </w:pPr>
    </w:p>
    <w:p w14:paraId="46C1C625" w14:textId="77777777" w:rsidR="00C74EAD" w:rsidRPr="00D3015C" w:rsidRDefault="00C74EAD">
      <w:pPr>
        <w:jc w:val="center"/>
      </w:pPr>
      <w:r>
        <w:rPr>
          <w:b/>
        </w:rPr>
        <w:t>ФОРМА СОГЛАСОВАНА</w:t>
      </w:r>
    </w:p>
    <w:p w14:paraId="12DB5289" w14:textId="77777777" w:rsidR="00C74EAD" w:rsidRDefault="00C74EAD">
      <w:pPr>
        <w:jc w:val="center"/>
        <w:rPr>
          <w:b/>
        </w:rPr>
      </w:pPr>
    </w:p>
    <w:tbl>
      <w:tblPr>
        <w:tblW w:w="10570" w:type="dxa"/>
        <w:tblLayout w:type="fixed"/>
        <w:tblLook w:val="0000" w:firstRow="0" w:lastRow="0" w:firstColumn="0" w:lastColumn="0" w:noHBand="0" w:noVBand="0"/>
      </w:tblPr>
      <w:tblGrid>
        <w:gridCol w:w="5954"/>
        <w:gridCol w:w="4616"/>
      </w:tblGrid>
      <w:tr w:rsidR="00C74EAD" w14:paraId="4688A77B" w14:textId="77777777" w:rsidTr="00D3015C">
        <w:trPr>
          <w:trHeight w:val="260"/>
        </w:trPr>
        <w:tc>
          <w:tcPr>
            <w:tcW w:w="5954" w:type="dxa"/>
            <w:shd w:val="clear" w:color="auto" w:fill="auto"/>
          </w:tcPr>
          <w:p w14:paraId="70E2F9FA" w14:textId="77777777" w:rsidR="00C74EAD" w:rsidRDefault="00C74EAD" w:rsidP="00D3015C">
            <w:pPr>
              <w:pStyle w:val="ConsNonformat0"/>
              <w:widowControl/>
              <w:snapToGrid w:val="0"/>
              <w:jc w:val="both"/>
              <w:rPr>
                <w:rFonts w:ascii="Times New Roman" w:hAnsi="Times New Roman" w:cs="Times New Roman"/>
                <w:b/>
                <w:sz w:val="10"/>
                <w:szCs w:val="10"/>
              </w:rPr>
            </w:pPr>
          </w:p>
          <w:p w14:paraId="4E9CF1CB" w14:textId="77777777" w:rsidR="00C74EAD" w:rsidRPr="00D3015C" w:rsidRDefault="00C74EAD">
            <w:pPr>
              <w:pStyle w:val="ConsNonformat0"/>
              <w:widowControl/>
              <w:jc w:val="both"/>
            </w:pPr>
            <w:r>
              <w:rPr>
                <w:rFonts w:ascii="Times New Roman" w:hAnsi="Times New Roman" w:cs="Times New Roman"/>
                <w:b/>
              </w:rPr>
              <w:t>От Поставщика</w:t>
            </w:r>
          </w:p>
        </w:tc>
        <w:tc>
          <w:tcPr>
            <w:tcW w:w="4616" w:type="dxa"/>
            <w:shd w:val="clear" w:color="auto" w:fill="auto"/>
          </w:tcPr>
          <w:p w14:paraId="75F4C9E4" w14:textId="77777777" w:rsidR="00C74EAD" w:rsidRDefault="00C74EAD" w:rsidP="00D3015C">
            <w:pPr>
              <w:pStyle w:val="ConsNormal0"/>
              <w:widowControl/>
              <w:snapToGrid w:val="0"/>
              <w:ind w:firstLine="0"/>
              <w:rPr>
                <w:rFonts w:ascii="Times New Roman" w:hAnsi="Times New Roman" w:cs="Times New Roman"/>
                <w:b/>
              </w:rPr>
            </w:pPr>
          </w:p>
          <w:p w14:paraId="4AF2252A" w14:textId="77777777" w:rsidR="00C74EAD" w:rsidRPr="00D3015C" w:rsidRDefault="00C74EAD">
            <w:pPr>
              <w:pStyle w:val="ConsNormal0"/>
              <w:widowControl/>
              <w:ind w:firstLine="0"/>
            </w:pPr>
            <w:r>
              <w:rPr>
                <w:rFonts w:ascii="Times New Roman" w:hAnsi="Times New Roman" w:cs="Times New Roman"/>
                <w:b/>
              </w:rPr>
              <w:t>От Покупателя</w:t>
            </w:r>
          </w:p>
        </w:tc>
      </w:tr>
      <w:tr w:rsidR="00F70AF4" w14:paraId="72B3E871" w14:textId="77777777" w:rsidTr="00D3015C">
        <w:trPr>
          <w:trHeight w:val="521"/>
        </w:trPr>
        <w:tc>
          <w:tcPr>
            <w:tcW w:w="5954" w:type="dxa"/>
            <w:shd w:val="clear" w:color="auto" w:fill="auto"/>
          </w:tcPr>
          <w:p w14:paraId="038DF0C1" w14:textId="77777777" w:rsidR="00F70AF4" w:rsidRPr="00D3015C" w:rsidRDefault="00F70AF4" w:rsidP="00F70AF4">
            <w:pPr>
              <w:pStyle w:val="ConsNonformat0"/>
              <w:widowControl/>
            </w:pPr>
            <w:r>
              <w:rPr>
                <w:rFonts w:ascii="Times New Roman" w:hAnsi="Times New Roman" w:cs="Times New Roman"/>
                <w:b/>
              </w:rPr>
              <w:t xml:space="preserve">Исполнительный директор </w:t>
            </w:r>
          </w:p>
          <w:p w14:paraId="7759D222" w14:textId="77777777" w:rsidR="00F70AF4" w:rsidRPr="00D3015C" w:rsidRDefault="00F70AF4" w:rsidP="00F70AF4">
            <w:pPr>
              <w:pStyle w:val="ConsNonformat0"/>
              <w:widowControl/>
              <w:jc w:val="both"/>
            </w:pPr>
            <w:r>
              <w:rPr>
                <w:rFonts w:ascii="Times New Roman" w:hAnsi="Times New Roman" w:cs="Times New Roman"/>
                <w:b/>
              </w:rPr>
              <w:t>ООО «ВРЗ «Депо НТК»</w:t>
            </w:r>
          </w:p>
        </w:tc>
        <w:tc>
          <w:tcPr>
            <w:tcW w:w="4616" w:type="dxa"/>
            <w:shd w:val="clear" w:color="auto" w:fill="auto"/>
          </w:tcPr>
          <w:p w14:paraId="1FCD6A66" w14:textId="77777777" w:rsidR="00F70AF4" w:rsidRPr="00F70AF4" w:rsidRDefault="00F70AF4" w:rsidP="00F70AF4">
            <w:pPr>
              <w:pStyle w:val="ConsNonformat0"/>
              <w:widowControl/>
              <w:rPr>
                <w:rFonts w:ascii="Times New Roman" w:hAnsi="Times New Roman" w:cs="Times New Roman"/>
                <w:b/>
              </w:rPr>
            </w:pPr>
            <w:r w:rsidRPr="00F70AF4">
              <w:rPr>
                <w:rFonts w:ascii="Times New Roman" w:hAnsi="Times New Roman" w:cs="Times New Roman"/>
                <w:b/>
              </w:rPr>
              <w:t>Генеральный директор</w:t>
            </w:r>
          </w:p>
          <w:p w14:paraId="539E15B7" w14:textId="5E390CCD" w:rsidR="00F70AF4" w:rsidRPr="00D3015C" w:rsidRDefault="00062F57" w:rsidP="00F70AF4">
            <w:pPr>
              <w:pStyle w:val="ConsNormal0"/>
              <w:widowControl/>
              <w:ind w:firstLine="0"/>
            </w:pPr>
            <w:r>
              <w:rPr>
                <w:rFonts w:ascii="Times New Roman" w:hAnsi="Times New Roman" w:cs="Times New Roman"/>
                <w:b/>
              </w:rPr>
              <w:t>...</w:t>
            </w:r>
          </w:p>
        </w:tc>
      </w:tr>
      <w:tr w:rsidR="00F70AF4" w14:paraId="4706B141" w14:textId="77777777" w:rsidTr="00D3015C">
        <w:trPr>
          <w:trHeight w:val="793"/>
        </w:trPr>
        <w:tc>
          <w:tcPr>
            <w:tcW w:w="5954" w:type="dxa"/>
            <w:shd w:val="clear" w:color="auto" w:fill="auto"/>
          </w:tcPr>
          <w:p w14:paraId="7AE92485" w14:textId="77777777" w:rsidR="00F70AF4" w:rsidRPr="00D3015C" w:rsidRDefault="00F70AF4" w:rsidP="00F70AF4">
            <w:pPr>
              <w:pStyle w:val="ConsNormal0"/>
              <w:widowControl/>
              <w:snapToGrid w:val="0"/>
              <w:ind w:firstLine="0"/>
              <w:rPr>
                <w:rFonts w:ascii="Times New Roman" w:hAnsi="Times New Roman"/>
                <w:b/>
              </w:rPr>
            </w:pPr>
          </w:p>
          <w:p w14:paraId="5D2AEAB1" w14:textId="77777777" w:rsidR="00F70AF4" w:rsidRPr="00D3015C" w:rsidRDefault="00F70AF4" w:rsidP="00F70AF4">
            <w:pPr>
              <w:pStyle w:val="ConsNormal0"/>
              <w:widowControl/>
              <w:ind w:firstLine="0"/>
            </w:pPr>
            <w:r>
              <w:rPr>
                <w:rFonts w:ascii="Times New Roman" w:hAnsi="Times New Roman" w:cs="Times New Roman"/>
              </w:rPr>
              <w:t>____________________/</w:t>
            </w:r>
            <w:r>
              <w:rPr>
                <w:rFonts w:ascii="Times New Roman" w:hAnsi="Times New Roman" w:cs="Times New Roman"/>
                <w:b/>
              </w:rPr>
              <w:t>А.Н. Безносов/</w:t>
            </w:r>
          </w:p>
          <w:p w14:paraId="527A6330" w14:textId="77777777" w:rsidR="00F70AF4" w:rsidRPr="00D3015C" w:rsidRDefault="00F70AF4" w:rsidP="00F70AF4">
            <w:pPr>
              <w:pStyle w:val="ConsNormal0"/>
              <w:widowControl/>
              <w:ind w:firstLine="0"/>
            </w:pPr>
            <w:r>
              <w:rPr>
                <w:rFonts w:ascii="Times New Roman" w:hAnsi="Times New Roman" w:cs="Times New Roman"/>
              </w:rPr>
              <w:t>м.п.</w:t>
            </w:r>
          </w:p>
        </w:tc>
        <w:tc>
          <w:tcPr>
            <w:tcW w:w="4616" w:type="dxa"/>
            <w:shd w:val="clear" w:color="auto" w:fill="auto"/>
          </w:tcPr>
          <w:p w14:paraId="18124EC6" w14:textId="77777777" w:rsidR="00F70AF4" w:rsidRPr="00F70AF4" w:rsidRDefault="00F70AF4" w:rsidP="00F70AF4">
            <w:pPr>
              <w:pStyle w:val="ConsNonformat0"/>
              <w:widowControl/>
              <w:rPr>
                <w:rFonts w:ascii="Times New Roman" w:hAnsi="Times New Roman" w:cs="Times New Roman"/>
                <w:b/>
              </w:rPr>
            </w:pPr>
          </w:p>
          <w:p w14:paraId="1164CAFD" w14:textId="409C33B0" w:rsidR="00F70AF4" w:rsidRPr="00F70AF4" w:rsidRDefault="00F70AF4" w:rsidP="00F70AF4">
            <w:pPr>
              <w:pStyle w:val="ConsNonformat0"/>
              <w:widowControl/>
              <w:rPr>
                <w:rFonts w:ascii="Times New Roman" w:hAnsi="Times New Roman" w:cs="Times New Roman"/>
                <w:b/>
              </w:rPr>
            </w:pPr>
            <w:r w:rsidRPr="00F70AF4">
              <w:rPr>
                <w:rFonts w:ascii="Times New Roman" w:hAnsi="Times New Roman" w:cs="Times New Roman"/>
                <w:b/>
              </w:rPr>
              <w:t xml:space="preserve">_______________/ </w:t>
            </w:r>
            <w:r w:rsidR="00062F57">
              <w:rPr>
                <w:rFonts w:ascii="Times New Roman" w:hAnsi="Times New Roman" w:cs="Times New Roman"/>
                <w:b/>
              </w:rPr>
              <w:t>...</w:t>
            </w:r>
            <w:r w:rsidRPr="00F70AF4">
              <w:rPr>
                <w:rFonts w:ascii="Times New Roman" w:hAnsi="Times New Roman" w:cs="Times New Roman"/>
                <w:b/>
              </w:rPr>
              <w:t>/</w:t>
            </w:r>
          </w:p>
          <w:p w14:paraId="5115A924" w14:textId="62CC0335" w:rsidR="00F70AF4" w:rsidRDefault="00F70AF4" w:rsidP="00F70AF4">
            <w:r w:rsidRPr="00F70AF4">
              <w:rPr>
                <w:b/>
              </w:rPr>
              <w:t>м.п.</w:t>
            </w:r>
          </w:p>
        </w:tc>
      </w:tr>
    </w:tbl>
    <w:p w14:paraId="03D027F4" w14:textId="6A0F9BB4" w:rsidR="00C74EAD" w:rsidRDefault="00C74EAD"/>
    <w:p w14:paraId="73D52D04" w14:textId="542CF07B" w:rsidR="00E27002" w:rsidRDefault="00E27002"/>
    <w:p w14:paraId="5B128C9A" w14:textId="71A8DBB1" w:rsidR="00E27002" w:rsidRDefault="00E27002"/>
    <w:p w14:paraId="7600F6C8" w14:textId="1E083CA3" w:rsidR="00E27002" w:rsidRDefault="00E27002"/>
    <w:p w14:paraId="3D0AF4EF" w14:textId="686345BF" w:rsidR="00E27002" w:rsidRDefault="00E27002"/>
    <w:p w14:paraId="437790D2" w14:textId="5CFB995C" w:rsidR="00E27002" w:rsidRDefault="00E27002"/>
    <w:p w14:paraId="3B374CCB" w14:textId="5389D093" w:rsidR="00E27002" w:rsidRDefault="00E27002"/>
    <w:p w14:paraId="69138685" w14:textId="1453C28A" w:rsidR="00E27002" w:rsidRDefault="00E27002"/>
    <w:p w14:paraId="6C5AE4D3" w14:textId="7609516F" w:rsidR="00E77B98" w:rsidRDefault="00E77B98"/>
    <w:p w14:paraId="5E8606FC" w14:textId="56C6CE88" w:rsidR="00E77B98" w:rsidRDefault="00E77B98"/>
    <w:p w14:paraId="23EE2135" w14:textId="017CB404" w:rsidR="00E77B98" w:rsidRDefault="00E77B98"/>
    <w:p w14:paraId="2812B50D" w14:textId="70B88505" w:rsidR="00E77B98" w:rsidRDefault="00E77B98"/>
    <w:p w14:paraId="71D3F93A" w14:textId="6C0D1796" w:rsidR="00E77B98" w:rsidRDefault="00E77B98"/>
    <w:p w14:paraId="4D4EB686" w14:textId="5FBD1535" w:rsidR="00E77B98" w:rsidRDefault="00E77B98"/>
    <w:p w14:paraId="73E38CFC" w14:textId="77777777" w:rsidR="00E77B98" w:rsidRDefault="00E77B98"/>
    <w:p w14:paraId="6399733C" w14:textId="4DAD0072" w:rsidR="00C74EAD" w:rsidRDefault="00C74EAD">
      <w:pPr>
        <w:spacing w:line="240" w:lineRule="exact"/>
        <w:jc w:val="right"/>
        <w:rPr>
          <w:sz w:val="22"/>
          <w:szCs w:val="22"/>
        </w:rPr>
      </w:pPr>
    </w:p>
    <w:p w14:paraId="00F6E571" w14:textId="1ACCD33B" w:rsidR="00062F57" w:rsidRDefault="00062F57">
      <w:pPr>
        <w:spacing w:line="240" w:lineRule="exact"/>
        <w:jc w:val="right"/>
        <w:rPr>
          <w:sz w:val="22"/>
          <w:szCs w:val="22"/>
        </w:rPr>
      </w:pPr>
    </w:p>
    <w:p w14:paraId="3ED0343C" w14:textId="77777777" w:rsidR="00062F57" w:rsidRDefault="00062F57">
      <w:pPr>
        <w:spacing w:line="240" w:lineRule="exact"/>
        <w:jc w:val="right"/>
        <w:rPr>
          <w:sz w:val="22"/>
          <w:szCs w:val="22"/>
        </w:rPr>
      </w:pPr>
    </w:p>
    <w:p w14:paraId="10E6BC76" w14:textId="77777777" w:rsidR="00C74EAD" w:rsidRPr="00D3015C" w:rsidRDefault="00C74EAD">
      <w:pPr>
        <w:spacing w:line="240" w:lineRule="exact"/>
        <w:jc w:val="right"/>
      </w:pPr>
      <w:r>
        <w:rPr>
          <w:sz w:val="22"/>
          <w:szCs w:val="22"/>
        </w:rPr>
        <w:t xml:space="preserve">                                                 Приложение № 3</w:t>
      </w:r>
    </w:p>
    <w:p w14:paraId="7ED8B169" w14:textId="0349E4E0" w:rsidR="00C74EAD" w:rsidRPr="007832C3" w:rsidRDefault="00C74EAD">
      <w:pPr>
        <w:spacing w:line="240" w:lineRule="exact"/>
        <w:jc w:val="right"/>
      </w:pPr>
      <w:r>
        <w:rPr>
          <w:sz w:val="22"/>
          <w:szCs w:val="22"/>
        </w:rPr>
        <w:t>к договору №</w:t>
      </w:r>
      <w:r w:rsidR="003813EB">
        <w:rPr>
          <w:sz w:val="22"/>
          <w:szCs w:val="22"/>
        </w:rPr>
        <w:t xml:space="preserve"> </w:t>
      </w:r>
      <w:r w:rsidR="00062F57">
        <w:t>...</w:t>
      </w:r>
    </w:p>
    <w:p w14:paraId="5A1B1256" w14:textId="12FD709C" w:rsidR="00C74EAD" w:rsidRPr="00D3015C" w:rsidRDefault="00E27002">
      <w:pPr>
        <w:spacing w:line="240" w:lineRule="exact"/>
        <w:jc w:val="right"/>
      </w:pPr>
      <w:r>
        <w:rPr>
          <w:sz w:val="22"/>
          <w:szCs w:val="22"/>
        </w:rPr>
        <w:t>от «____</w:t>
      </w:r>
      <w:r w:rsidR="00C74EAD">
        <w:rPr>
          <w:sz w:val="22"/>
          <w:szCs w:val="22"/>
        </w:rPr>
        <w:t xml:space="preserve">» </w:t>
      </w:r>
      <w:r>
        <w:rPr>
          <w:sz w:val="22"/>
          <w:szCs w:val="22"/>
        </w:rPr>
        <w:t>__________</w:t>
      </w:r>
      <w:r w:rsidR="003813EB">
        <w:rPr>
          <w:sz w:val="22"/>
          <w:szCs w:val="22"/>
        </w:rPr>
        <w:t xml:space="preserve"> 2026</w:t>
      </w:r>
      <w:r w:rsidR="00C74EAD">
        <w:rPr>
          <w:sz w:val="22"/>
          <w:szCs w:val="22"/>
        </w:rPr>
        <w:t xml:space="preserve"> г.</w:t>
      </w:r>
    </w:p>
    <w:p w14:paraId="5B9B5D8F" w14:textId="77777777" w:rsidR="00C74EAD" w:rsidRDefault="00C74EAD">
      <w:pPr>
        <w:jc w:val="center"/>
        <w:rPr>
          <w:sz w:val="22"/>
          <w:szCs w:val="22"/>
        </w:rPr>
      </w:pPr>
    </w:p>
    <w:p w14:paraId="72611B80" w14:textId="77777777" w:rsidR="00C74EAD" w:rsidRPr="00D3015C" w:rsidRDefault="00C74EAD">
      <w:pPr>
        <w:jc w:val="center"/>
      </w:pPr>
      <w:r>
        <w:rPr>
          <w:sz w:val="22"/>
          <w:szCs w:val="22"/>
        </w:rPr>
        <w:t>ПОРЯДОК ЭЛЕКТРОННОГО ДОКУМЕНТООБОРОТА МЕЖДУ СТОРОНАМИ</w:t>
      </w:r>
    </w:p>
    <w:p w14:paraId="1268F490" w14:textId="77777777" w:rsidR="00C74EAD" w:rsidRDefault="00C74EAD">
      <w:pPr>
        <w:jc w:val="center"/>
        <w:rPr>
          <w:sz w:val="22"/>
          <w:szCs w:val="22"/>
        </w:rPr>
      </w:pPr>
    </w:p>
    <w:p w14:paraId="5F7B03EA" w14:textId="40623112" w:rsidR="00C74EAD" w:rsidRPr="00D3015C" w:rsidRDefault="00062F57">
      <w:pPr>
        <w:ind w:firstLine="567"/>
        <w:jc w:val="both"/>
      </w:pPr>
      <w:r>
        <w:rPr>
          <w:b/>
          <w:bCs/>
          <w:sz w:val="22"/>
          <w:szCs w:val="22"/>
        </w:rPr>
        <w:t>...</w:t>
      </w:r>
      <w:r w:rsidR="00C74EAD">
        <w:rPr>
          <w:b/>
          <w:sz w:val="22"/>
          <w:szCs w:val="22"/>
        </w:rPr>
        <w:t xml:space="preserve">, </w:t>
      </w:r>
      <w:r w:rsidR="00C74EAD">
        <w:rPr>
          <w:sz w:val="22"/>
          <w:szCs w:val="22"/>
        </w:rPr>
        <w:t xml:space="preserve">именуемое в дальнейшем </w:t>
      </w:r>
      <w:r w:rsidR="00C74EAD">
        <w:rPr>
          <w:b/>
          <w:sz w:val="22"/>
          <w:szCs w:val="22"/>
        </w:rPr>
        <w:t xml:space="preserve">«Покупатель», </w:t>
      </w:r>
      <w:r w:rsidR="00C74EAD">
        <w:rPr>
          <w:sz w:val="22"/>
          <w:szCs w:val="22"/>
        </w:rPr>
        <w:t>в лице</w:t>
      </w:r>
      <w:r w:rsidR="00C74EAD">
        <w:rPr>
          <w:bCs/>
          <w:sz w:val="22"/>
          <w:szCs w:val="22"/>
        </w:rPr>
        <w:t xml:space="preserve"> </w:t>
      </w:r>
      <w:r w:rsidR="00E77B98">
        <w:rPr>
          <w:color w:val="1A1A1A"/>
          <w:sz w:val="22"/>
          <w:szCs w:val="22"/>
        </w:rPr>
        <w:t xml:space="preserve">генерального директора </w:t>
      </w:r>
      <w:r w:rsidR="00F70AF4">
        <w:rPr>
          <w:color w:val="1A1A1A"/>
          <w:sz w:val="22"/>
          <w:szCs w:val="22"/>
        </w:rPr>
        <w:t>Газалапова Магомеда-Салаха Сулумбековича</w:t>
      </w:r>
      <w:r w:rsidR="00E77B98" w:rsidRPr="005156B9">
        <w:rPr>
          <w:color w:val="1A1A1A"/>
          <w:sz w:val="22"/>
          <w:szCs w:val="22"/>
        </w:rPr>
        <w:t xml:space="preserve">, действующего на основании </w:t>
      </w:r>
      <w:r w:rsidR="00F70AF4">
        <w:rPr>
          <w:color w:val="1A1A1A"/>
          <w:sz w:val="22"/>
          <w:szCs w:val="22"/>
        </w:rPr>
        <w:t>Устава</w:t>
      </w:r>
      <w:r w:rsidR="00C74EAD">
        <w:rPr>
          <w:sz w:val="22"/>
          <w:szCs w:val="22"/>
        </w:rPr>
        <w:t xml:space="preserve">, с одной стороны, и </w:t>
      </w:r>
      <w:r w:rsidR="00C74EAD">
        <w:rPr>
          <w:b/>
          <w:sz w:val="22"/>
          <w:szCs w:val="22"/>
        </w:rPr>
        <w:t>Общество с ограниченной ответственностью «Вагоноремонтный завод «Депо НТК» (ООО «ВРЗ «Депо НТК»)</w:t>
      </w:r>
      <w:r w:rsidR="00C74EAD">
        <w:rPr>
          <w:sz w:val="22"/>
          <w:szCs w:val="22"/>
        </w:rPr>
        <w:t xml:space="preserve">, именуемое в дальнейшем </w:t>
      </w:r>
      <w:r w:rsidR="00C74EAD">
        <w:rPr>
          <w:b/>
          <w:sz w:val="22"/>
          <w:szCs w:val="22"/>
        </w:rPr>
        <w:t>«Поставщик»</w:t>
      </w:r>
      <w:r w:rsidR="00C74EAD">
        <w:rPr>
          <w:sz w:val="22"/>
          <w:szCs w:val="22"/>
        </w:rPr>
        <w:t>, в лице исполнительного директора Безносова Александра Николаевича, действующего на основании Доверенности, удостоверенной Гуляевой Ольгой Валериевной временно исполняющей обязанности нотариуса города Москвы Барановской Людмилы Игоревны 18 апреля 2025 года по реестру №77/46-н/77-2025-7-931,</w:t>
      </w:r>
      <w:r w:rsidR="00C74EAD">
        <w:rPr>
          <w:color w:val="FF0000"/>
          <w:sz w:val="22"/>
          <w:szCs w:val="22"/>
        </w:rPr>
        <w:t xml:space="preserve"> </w:t>
      </w:r>
      <w:r w:rsidR="00C74EAD">
        <w:rPr>
          <w:sz w:val="22"/>
          <w:szCs w:val="22"/>
        </w:rPr>
        <w:t>с другой стороны, в дальнейшем совместно именуемые «Стороны», по отдельности - «Сторона» согласовали следующий порядок электронного документооборота:</w:t>
      </w:r>
    </w:p>
    <w:p w14:paraId="0D520C6A" w14:textId="77777777" w:rsidR="00C74EAD" w:rsidRDefault="00C74EAD">
      <w:pPr>
        <w:ind w:firstLine="567"/>
        <w:jc w:val="center"/>
        <w:rPr>
          <w:sz w:val="22"/>
          <w:szCs w:val="22"/>
        </w:rPr>
      </w:pPr>
    </w:p>
    <w:p w14:paraId="1FB30145" w14:textId="77777777" w:rsidR="00C74EAD" w:rsidRPr="00D3015C" w:rsidRDefault="00C74EAD">
      <w:pPr>
        <w:ind w:firstLine="567"/>
        <w:jc w:val="both"/>
      </w:pPr>
      <w:r>
        <w:rPr>
          <w:sz w:val="22"/>
          <w:szCs w:val="22"/>
        </w:rPr>
        <w:t>1. Для целей настоящего Порядка используются следующие основные понятия:</w:t>
      </w:r>
    </w:p>
    <w:p w14:paraId="314487D6" w14:textId="77777777" w:rsidR="00C74EAD" w:rsidRPr="00D3015C" w:rsidRDefault="00C74EAD">
      <w:pPr>
        <w:ind w:firstLine="567"/>
        <w:jc w:val="both"/>
      </w:pPr>
      <w:r>
        <w:rPr>
          <w:sz w:val="22"/>
          <w:szCs w:val="22"/>
        </w:rPr>
        <w:tab/>
        <w:t>1) электронная подпись (ЭП)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14:paraId="2D1BF96E" w14:textId="77777777" w:rsidR="00C74EAD" w:rsidRPr="00D3015C" w:rsidRDefault="00C74EAD">
      <w:pPr>
        <w:ind w:firstLine="567"/>
        <w:jc w:val="both"/>
      </w:pPr>
      <w:r>
        <w:rPr>
          <w:sz w:val="22"/>
          <w:szCs w:val="22"/>
        </w:rPr>
        <w:tab/>
        <w:t>2) квалифицированная электронная подпись (КЭП) – вид усиленной электронной подписи, ключ проверки которой указан в квалифицированном сертификате;</w:t>
      </w:r>
    </w:p>
    <w:p w14:paraId="253CBEE3" w14:textId="77777777" w:rsidR="00C74EAD" w:rsidRPr="00D3015C" w:rsidRDefault="00C74EAD">
      <w:pPr>
        <w:ind w:firstLine="567"/>
        <w:jc w:val="both"/>
      </w:pPr>
      <w:r>
        <w:rPr>
          <w:sz w:val="22"/>
          <w:szCs w:val="22"/>
        </w:rPr>
        <w:tab/>
        <w:t>3) квалифицированный сертификат (КС)– это сертификат ключа проверки электронной подписи, выданный аккредитованным удостоверяющим центром, входящим в сеть доверенных удостоверяющих центров ФНС России;</w:t>
      </w:r>
    </w:p>
    <w:p w14:paraId="2673E0B6" w14:textId="77777777" w:rsidR="00C74EAD" w:rsidRPr="00D3015C" w:rsidRDefault="00C74EAD">
      <w:pPr>
        <w:ind w:firstLine="567"/>
        <w:jc w:val="both"/>
      </w:pPr>
      <w:r>
        <w:rPr>
          <w:sz w:val="22"/>
          <w:szCs w:val="22"/>
        </w:rPr>
        <w:tab/>
        <w:t>4) удостоверяющий центр (УД)– юридическое лицо, индивидуальный предприниматель либо государственный орган или орган местного самоуправления, осуществляющий функции по созданию и выдаче сертификатов ключей проверки электронных подписей, а также иные функции, возложенные на него законодательством;</w:t>
      </w:r>
    </w:p>
    <w:p w14:paraId="46805C37" w14:textId="77777777" w:rsidR="00C74EAD" w:rsidRPr="00D3015C" w:rsidRDefault="00C74EAD" w:rsidP="00D3015C">
      <w:pPr>
        <w:autoSpaceDE w:val="0"/>
        <w:jc w:val="both"/>
      </w:pPr>
      <w:r>
        <w:rPr>
          <w:sz w:val="22"/>
          <w:szCs w:val="22"/>
        </w:rPr>
        <w:tab/>
        <w:t>5) оператор электронного документооборота (ОЭД)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 Доверенным оператором ЭДО является Контур.Диадок;</w:t>
      </w:r>
    </w:p>
    <w:p w14:paraId="455E895D" w14:textId="77777777" w:rsidR="00C74EAD" w:rsidRPr="00D3015C" w:rsidRDefault="00C74EAD">
      <w:pPr>
        <w:ind w:firstLine="567"/>
        <w:jc w:val="both"/>
      </w:pPr>
      <w:r>
        <w:rPr>
          <w:sz w:val="22"/>
          <w:szCs w:val="22"/>
        </w:rPr>
        <w:tab/>
        <w:t>6) электронный документ (ЭД) – это информация в электронной форме, подписанная квалифицированной электронной подписью, к которой для целей настоящего Порядка относятся электронные первичные документы и электронные счета-фактуры, подписанные квалифицированной электронной подписью;</w:t>
      </w:r>
    </w:p>
    <w:p w14:paraId="56C89764" w14:textId="77777777" w:rsidR="00C74EAD" w:rsidRPr="00D3015C" w:rsidRDefault="00C74EAD">
      <w:pPr>
        <w:ind w:firstLine="567"/>
        <w:jc w:val="both"/>
      </w:pPr>
      <w:r>
        <w:rPr>
          <w:sz w:val="22"/>
          <w:szCs w:val="22"/>
        </w:rPr>
        <w:tab/>
        <w:t>7) электронный первичный документ (ЭПД)– первичный учетный документ, составленный в соответствии с Федеральным законом от 6 декабря 2011 г. № 402-ФЗ «О бухгалтерском учете» и Федеральным законом от 6 апреля 2011 г. № 63-ФЗ «Об электронной подписи»;</w:t>
      </w:r>
    </w:p>
    <w:p w14:paraId="6864B2AA" w14:textId="77777777" w:rsidR="00C74EAD" w:rsidRPr="00D3015C" w:rsidRDefault="00C74EAD">
      <w:pPr>
        <w:ind w:firstLine="567"/>
        <w:jc w:val="both"/>
      </w:pPr>
      <w:r>
        <w:rPr>
          <w:sz w:val="22"/>
          <w:szCs w:val="22"/>
        </w:rPr>
        <w:tab/>
        <w:t>8) электронный счет-фактура – это счет-фактура, составленный в соответствии с требованиями статьи 169 Налогового кодекса Российской Федерации и подписанный электронной подписью;</w:t>
      </w:r>
    </w:p>
    <w:p w14:paraId="7A270DB4" w14:textId="77777777" w:rsidR="00C74EAD" w:rsidRPr="00D3015C" w:rsidRDefault="00C74EAD">
      <w:pPr>
        <w:ind w:firstLine="567"/>
        <w:jc w:val="both"/>
      </w:pPr>
      <w:r>
        <w:rPr>
          <w:sz w:val="22"/>
          <w:szCs w:val="22"/>
        </w:rPr>
        <w:tab/>
        <w:t>9) направляющая сторона – Сторона, направляющая электронный документ по телекоммуникационным каналам связи другой Стороне;</w:t>
      </w:r>
    </w:p>
    <w:p w14:paraId="4745AC73" w14:textId="77777777" w:rsidR="00C74EAD" w:rsidRPr="00D3015C" w:rsidRDefault="00C74EAD">
      <w:pPr>
        <w:ind w:firstLine="567"/>
        <w:jc w:val="both"/>
      </w:pPr>
      <w:r>
        <w:rPr>
          <w:sz w:val="22"/>
          <w:szCs w:val="22"/>
        </w:rPr>
        <w:tab/>
        <w:t xml:space="preserve">10) получающая сторона – Сторона, получающая от направляющей стороны электронный документ по телекоммуникационным каналам связи. </w:t>
      </w:r>
    </w:p>
    <w:p w14:paraId="56F58D92" w14:textId="77777777" w:rsidR="00C74EAD" w:rsidRPr="00D3015C" w:rsidRDefault="00C74EAD">
      <w:pPr>
        <w:ind w:firstLine="567"/>
        <w:jc w:val="both"/>
      </w:pPr>
      <w:r>
        <w:rPr>
          <w:sz w:val="22"/>
          <w:szCs w:val="22"/>
        </w:rPr>
        <w:t>2. При осуществлении электронного документооборота Стороны руководствуются:</w:t>
      </w:r>
    </w:p>
    <w:p w14:paraId="2544F30E" w14:textId="77777777" w:rsidR="00C74EAD" w:rsidRPr="00D3015C" w:rsidRDefault="00C74EAD">
      <w:pPr>
        <w:ind w:firstLine="567"/>
        <w:jc w:val="both"/>
      </w:pPr>
      <w:r>
        <w:rPr>
          <w:sz w:val="22"/>
          <w:szCs w:val="22"/>
        </w:rPr>
        <w:t>-</w:t>
      </w:r>
      <w:r>
        <w:rPr>
          <w:sz w:val="22"/>
          <w:szCs w:val="22"/>
        </w:rPr>
        <w:tab/>
        <w:t>Гражданским кодексом Российской Федерации;</w:t>
      </w:r>
    </w:p>
    <w:p w14:paraId="612D31D5" w14:textId="77777777" w:rsidR="00C74EAD" w:rsidRPr="00D3015C" w:rsidRDefault="00C74EAD">
      <w:pPr>
        <w:ind w:firstLine="567"/>
        <w:jc w:val="both"/>
      </w:pPr>
      <w:r>
        <w:rPr>
          <w:sz w:val="22"/>
          <w:szCs w:val="22"/>
        </w:rPr>
        <w:t>-Налоговым кодексом Российской Федерации;</w:t>
      </w:r>
    </w:p>
    <w:p w14:paraId="1DDD98BD" w14:textId="77777777" w:rsidR="00C74EAD" w:rsidRPr="00D3015C" w:rsidRDefault="00C74EAD">
      <w:pPr>
        <w:ind w:firstLine="567"/>
        <w:jc w:val="both"/>
      </w:pPr>
      <w:r>
        <w:rPr>
          <w:sz w:val="22"/>
          <w:szCs w:val="22"/>
        </w:rPr>
        <w:t>-Федеральным законом от 6 апреля 2011 г. № 63-ФЗ «Об электронной подписи»;</w:t>
      </w:r>
    </w:p>
    <w:p w14:paraId="593954C3" w14:textId="77777777" w:rsidR="00C74EAD" w:rsidRPr="00D3015C" w:rsidRDefault="00C74EAD">
      <w:pPr>
        <w:ind w:firstLine="567"/>
        <w:jc w:val="both"/>
      </w:pPr>
      <w:r>
        <w:rPr>
          <w:sz w:val="22"/>
          <w:szCs w:val="22"/>
        </w:rPr>
        <w:t>-Федеральным законом от 6 декабря 2011 г. № 402-ФЗ «О бухгалтерском учете»;</w:t>
      </w:r>
    </w:p>
    <w:p w14:paraId="0775AF56" w14:textId="77777777" w:rsidR="00C74EAD" w:rsidRPr="00D3015C" w:rsidRDefault="00C74EAD">
      <w:pPr>
        <w:ind w:firstLine="567"/>
        <w:jc w:val="both"/>
      </w:pPr>
      <w:r>
        <w:rPr>
          <w:sz w:val="22"/>
          <w:szCs w:val="22"/>
        </w:rPr>
        <w:t>-порядком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утвержденным приказом Министерства финансов Российской Федерации от 10 ноября 2015 г. № 174н;</w:t>
      </w:r>
    </w:p>
    <w:p w14:paraId="48D41856" w14:textId="77777777" w:rsidR="00C74EAD" w:rsidRPr="00D3015C" w:rsidRDefault="00C74EAD">
      <w:pPr>
        <w:ind w:firstLine="567"/>
        <w:jc w:val="both"/>
      </w:pPr>
      <w:r>
        <w:rPr>
          <w:sz w:val="22"/>
          <w:szCs w:val="22"/>
        </w:rPr>
        <w:t>-договором с оператором электронного документооборота.</w:t>
      </w:r>
    </w:p>
    <w:p w14:paraId="0BB66786" w14:textId="77777777" w:rsidR="00C74EAD" w:rsidRPr="00D3015C" w:rsidRDefault="00C74EAD">
      <w:pPr>
        <w:ind w:firstLine="567"/>
        <w:jc w:val="both"/>
      </w:pPr>
      <w:r>
        <w:rPr>
          <w:sz w:val="22"/>
          <w:szCs w:val="22"/>
        </w:rPr>
        <w:t>3. Настоящее Приложение устанавливает порядок и условия организации между Сторонами защищенного электронного документооборота (далее – ЭДО) в целях исполнения принятых на себя обязательств по Договору путем обмена документами в электронной форме по телекоммуникационным каналам связи с применением квалифицированной электронной подписи.</w:t>
      </w:r>
    </w:p>
    <w:p w14:paraId="6FAE2FB5" w14:textId="77777777" w:rsidR="00C74EAD" w:rsidRPr="00D3015C" w:rsidRDefault="00C74EAD">
      <w:pPr>
        <w:ind w:firstLine="567"/>
        <w:jc w:val="both"/>
      </w:pPr>
      <w:r>
        <w:rPr>
          <w:sz w:val="22"/>
          <w:szCs w:val="22"/>
        </w:rPr>
        <w:t>4. В электронной форме составляются и подписываются квалифицированной электронной подписью документы, перечень и формат которых указаны в п.6 настоящего Положения (далее – «первичные документы»).</w:t>
      </w:r>
    </w:p>
    <w:p w14:paraId="08691D28" w14:textId="77777777" w:rsidR="00C74EAD" w:rsidRPr="00D3015C" w:rsidRDefault="00C74EAD">
      <w:pPr>
        <w:ind w:firstLine="567"/>
        <w:jc w:val="both"/>
      </w:pPr>
      <w:r>
        <w:rPr>
          <w:sz w:val="22"/>
          <w:szCs w:val="22"/>
        </w:rPr>
        <w:t>5. Обмен электронными документами между Сторонами производится с помощью система электронного документооборота «Диадок».</w:t>
      </w:r>
    </w:p>
    <w:p w14:paraId="4390384F" w14:textId="77777777" w:rsidR="00C74EAD" w:rsidRPr="00D3015C" w:rsidRDefault="00C74EAD">
      <w:pPr>
        <w:ind w:firstLine="567"/>
        <w:jc w:val="both"/>
      </w:pPr>
      <w:r>
        <w:rPr>
          <w:sz w:val="22"/>
          <w:szCs w:val="22"/>
        </w:rPr>
        <w:t>6. Стороны соглашаются осуществлять документооборот в электронном виде по телекоммуникационным каналам связи с использованием усиленной квалифицированной электронной цифровой подписи (далее ЭЦП) в рамках действующего между ними Договора в отношении:</w:t>
      </w:r>
    </w:p>
    <w:p w14:paraId="0ECD120F" w14:textId="77777777" w:rsidR="00C74EAD" w:rsidRDefault="00C74EAD">
      <w:pPr>
        <w:ind w:firstLine="567"/>
        <w:jc w:val="both"/>
        <w:rPr>
          <w:sz w:val="22"/>
          <w:szCs w:val="22"/>
        </w:rPr>
      </w:pPr>
    </w:p>
    <w:tbl>
      <w:tblPr>
        <w:tblW w:w="5000" w:type="pct"/>
        <w:tblLayout w:type="fixed"/>
        <w:tblLook w:val="0000" w:firstRow="0" w:lastRow="0" w:firstColumn="0" w:lastColumn="0" w:noHBand="0" w:noVBand="0"/>
      </w:tblPr>
      <w:tblGrid>
        <w:gridCol w:w="5662"/>
        <w:gridCol w:w="4108"/>
      </w:tblGrid>
      <w:tr w:rsidR="00C74EAD" w14:paraId="7374000B" w14:textId="77777777" w:rsidTr="00D3015C">
        <w:tc>
          <w:tcPr>
            <w:tcW w:w="5668" w:type="dxa"/>
            <w:tcBorders>
              <w:top w:val="single" w:sz="4" w:space="0" w:color="000000"/>
              <w:left w:val="single" w:sz="4" w:space="0" w:color="000000"/>
              <w:bottom w:val="single" w:sz="4" w:space="0" w:color="000000"/>
              <w:right w:val="single" w:sz="4" w:space="0" w:color="000000"/>
            </w:tcBorders>
            <w:shd w:val="clear" w:color="auto" w:fill="auto"/>
          </w:tcPr>
          <w:p w14:paraId="6C3A7761" w14:textId="77777777" w:rsidR="00C74EAD" w:rsidRPr="00D3015C" w:rsidRDefault="00C74EAD">
            <w:r>
              <w:rPr>
                <w:sz w:val="22"/>
                <w:szCs w:val="22"/>
                <w:lang w:bidi="ru-RU"/>
              </w:rPr>
              <w:t>Наименование документа</w:t>
            </w:r>
          </w:p>
        </w:tc>
        <w:tc>
          <w:tcPr>
            <w:tcW w:w="4112" w:type="dxa"/>
            <w:tcBorders>
              <w:top w:val="single" w:sz="4" w:space="0" w:color="000000"/>
              <w:left w:val="single" w:sz="4" w:space="0" w:color="000000"/>
              <w:bottom w:val="single" w:sz="4" w:space="0" w:color="000000"/>
              <w:right w:val="single" w:sz="4" w:space="0" w:color="000000"/>
            </w:tcBorders>
            <w:shd w:val="clear" w:color="auto" w:fill="auto"/>
          </w:tcPr>
          <w:p w14:paraId="1A02AB58" w14:textId="77777777" w:rsidR="00C74EAD" w:rsidRPr="00D3015C" w:rsidRDefault="00C74EAD">
            <w:r>
              <w:rPr>
                <w:sz w:val="22"/>
                <w:szCs w:val="22"/>
                <w:lang w:bidi="ru-RU"/>
              </w:rPr>
              <w:t>Формат документа</w:t>
            </w:r>
          </w:p>
        </w:tc>
      </w:tr>
      <w:tr w:rsidR="00C74EAD" w14:paraId="2BCC1115" w14:textId="77777777" w:rsidTr="00D3015C">
        <w:tc>
          <w:tcPr>
            <w:tcW w:w="5668" w:type="dxa"/>
            <w:tcBorders>
              <w:top w:val="single" w:sz="4" w:space="0" w:color="000000"/>
              <w:left w:val="single" w:sz="4" w:space="0" w:color="000000"/>
              <w:bottom w:val="single" w:sz="4" w:space="0" w:color="000000"/>
              <w:right w:val="single" w:sz="4" w:space="0" w:color="000000"/>
            </w:tcBorders>
            <w:shd w:val="clear" w:color="auto" w:fill="auto"/>
          </w:tcPr>
          <w:p w14:paraId="4432A539" w14:textId="77777777" w:rsidR="00C74EAD" w:rsidRPr="00D3015C" w:rsidRDefault="00C74EAD">
            <w:r>
              <w:rPr>
                <w:sz w:val="22"/>
                <w:szCs w:val="22"/>
                <w:lang w:bidi="ru-RU"/>
              </w:rPr>
              <w:t>Универсальный передаточный документ (далее – УПД);</w:t>
            </w:r>
          </w:p>
        </w:tc>
        <w:tc>
          <w:tcPr>
            <w:tcW w:w="4112" w:type="dxa"/>
            <w:tcBorders>
              <w:top w:val="single" w:sz="4" w:space="0" w:color="000000"/>
              <w:left w:val="single" w:sz="4" w:space="0" w:color="000000"/>
              <w:bottom w:val="single" w:sz="4" w:space="0" w:color="000000"/>
              <w:right w:val="single" w:sz="4" w:space="0" w:color="000000"/>
            </w:tcBorders>
            <w:shd w:val="clear" w:color="auto" w:fill="auto"/>
          </w:tcPr>
          <w:p w14:paraId="65F96607" w14:textId="77777777" w:rsidR="00C74EAD" w:rsidRPr="00D3015C" w:rsidRDefault="00C74EAD">
            <w:r>
              <w:rPr>
                <w:sz w:val="22"/>
                <w:szCs w:val="22"/>
                <w:lang w:bidi="ru-RU"/>
              </w:rPr>
              <w:t>Формализованный документ XML</w:t>
            </w:r>
          </w:p>
        </w:tc>
      </w:tr>
      <w:tr w:rsidR="00C74EAD" w14:paraId="7C078F2C" w14:textId="77777777" w:rsidTr="00D3015C">
        <w:tc>
          <w:tcPr>
            <w:tcW w:w="5668" w:type="dxa"/>
            <w:tcBorders>
              <w:top w:val="single" w:sz="4" w:space="0" w:color="000000"/>
              <w:left w:val="single" w:sz="4" w:space="0" w:color="000000"/>
              <w:bottom w:val="single" w:sz="4" w:space="0" w:color="000000"/>
              <w:right w:val="single" w:sz="4" w:space="0" w:color="000000"/>
            </w:tcBorders>
            <w:shd w:val="clear" w:color="auto" w:fill="auto"/>
          </w:tcPr>
          <w:p w14:paraId="4EB813BE" w14:textId="77777777" w:rsidR="00C74EAD" w:rsidRPr="00D3015C" w:rsidRDefault="00C74EAD">
            <w:r>
              <w:rPr>
                <w:sz w:val="22"/>
                <w:szCs w:val="22"/>
                <w:lang w:bidi="ru-RU"/>
              </w:rPr>
              <w:t>Универсальный корректировочный документ (далее - УКД);</w:t>
            </w:r>
          </w:p>
        </w:tc>
        <w:tc>
          <w:tcPr>
            <w:tcW w:w="4112" w:type="dxa"/>
            <w:tcBorders>
              <w:top w:val="single" w:sz="4" w:space="0" w:color="000000"/>
              <w:left w:val="single" w:sz="4" w:space="0" w:color="000000"/>
              <w:bottom w:val="single" w:sz="4" w:space="0" w:color="000000"/>
              <w:right w:val="single" w:sz="4" w:space="0" w:color="000000"/>
            </w:tcBorders>
            <w:shd w:val="clear" w:color="auto" w:fill="auto"/>
          </w:tcPr>
          <w:p w14:paraId="06DA33F2" w14:textId="77777777" w:rsidR="00C74EAD" w:rsidRPr="00D3015C" w:rsidRDefault="00C74EAD">
            <w:r>
              <w:rPr>
                <w:sz w:val="22"/>
                <w:szCs w:val="22"/>
                <w:lang w:bidi="ru-RU"/>
              </w:rPr>
              <w:t>Формализованный документ XML</w:t>
            </w:r>
          </w:p>
        </w:tc>
      </w:tr>
      <w:tr w:rsidR="00C74EAD" w14:paraId="5C48C0B7" w14:textId="77777777" w:rsidTr="00D3015C">
        <w:tc>
          <w:tcPr>
            <w:tcW w:w="5668" w:type="dxa"/>
            <w:tcBorders>
              <w:top w:val="single" w:sz="4" w:space="0" w:color="000000"/>
              <w:left w:val="single" w:sz="4" w:space="0" w:color="000000"/>
              <w:bottom w:val="single" w:sz="4" w:space="0" w:color="000000"/>
              <w:right w:val="single" w:sz="4" w:space="0" w:color="000000"/>
            </w:tcBorders>
            <w:shd w:val="clear" w:color="auto" w:fill="auto"/>
          </w:tcPr>
          <w:p w14:paraId="490C7708" w14:textId="77777777" w:rsidR="00C74EAD" w:rsidRPr="00D3015C" w:rsidRDefault="00C74EAD">
            <w:r>
              <w:rPr>
                <w:sz w:val="22"/>
                <w:szCs w:val="22"/>
                <w:lang w:bidi="ru-RU"/>
              </w:rPr>
              <w:t>Исправительный УПД;</w:t>
            </w:r>
          </w:p>
        </w:tc>
        <w:tc>
          <w:tcPr>
            <w:tcW w:w="4112" w:type="dxa"/>
            <w:tcBorders>
              <w:top w:val="single" w:sz="4" w:space="0" w:color="000000"/>
              <w:left w:val="single" w:sz="4" w:space="0" w:color="000000"/>
              <w:bottom w:val="single" w:sz="4" w:space="0" w:color="000000"/>
              <w:right w:val="single" w:sz="4" w:space="0" w:color="000000"/>
            </w:tcBorders>
            <w:shd w:val="clear" w:color="auto" w:fill="auto"/>
          </w:tcPr>
          <w:p w14:paraId="7E3F450B" w14:textId="77777777" w:rsidR="00C74EAD" w:rsidRPr="00D3015C" w:rsidRDefault="00C74EAD">
            <w:r>
              <w:rPr>
                <w:sz w:val="22"/>
                <w:szCs w:val="22"/>
                <w:lang w:bidi="ru-RU"/>
              </w:rPr>
              <w:t>Формализованный документ XML</w:t>
            </w:r>
          </w:p>
        </w:tc>
      </w:tr>
      <w:tr w:rsidR="00C74EAD" w14:paraId="552A4547" w14:textId="77777777" w:rsidTr="00D3015C">
        <w:tc>
          <w:tcPr>
            <w:tcW w:w="5668" w:type="dxa"/>
            <w:tcBorders>
              <w:top w:val="single" w:sz="4" w:space="0" w:color="000000"/>
              <w:left w:val="single" w:sz="4" w:space="0" w:color="000000"/>
              <w:bottom w:val="single" w:sz="4" w:space="0" w:color="000000"/>
              <w:right w:val="single" w:sz="4" w:space="0" w:color="000000"/>
            </w:tcBorders>
            <w:shd w:val="clear" w:color="auto" w:fill="auto"/>
          </w:tcPr>
          <w:p w14:paraId="6E1600EC" w14:textId="77777777" w:rsidR="00C74EAD" w:rsidRPr="00D3015C" w:rsidRDefault="00C74EAD">
            <w:r>
              <w:rPr>
                <w:sz w:val="22"/>
                <w:szCs w:val="22"/>
                <w:lang w:bidi="ru-RU"/>
              </w:rPr>
              <w:t>Акт приема-передачи (далее - АПП);</w:t>
            </w:r>
          </w:p>
        </w:tc>
        <w:tc>
          <w:tcPr>
            <w:tcW w:w="4112" w:type="dxa"/>
            <w:tcBorders>
              <w:top w:val="single" w:sz="4" w:space="0" w:color="000000"/>
              <w:left w:val="single" w:sz="4" w:space="0" w:color="000000"/>
              <w:bottom w:val="single" w:sz="4" w:space="0" w:color="000000"/>
              <w:right w:val="single" w:sz="4" w:space="0" w:color="000000"/>
            </w:tcBorders>
            <w:shd w:val="clear" w:color="auto" w:fill="auto"/>
          </w:tcPr>
          <w:p w14:paraId="5D2E52C5" w14:textId="77777777" w:rsidR="00C74EAD" w:rsidRPr="00D3015C" w:rsidRDefault="00C74EAD">
            <w:r>
              <w:rPr>
                <w:sz w:val="22"/>
                <w:szCs w:val="22"/>
                <w:lang w:bidi="ru-RU"/>
              </w:rPr>
              <w:t>Неформализованный документ PDF, TIF, RTF, JPG, XLS, XLSX, DOC, DOCX</w:t>
            </w:r>
          </w:p>
        </w:tc>
      </w:tr>
      <w:tr w:rsidR="00C74EAD" w14:paraId="3BF5D610" w14:textId="77777777" w:rsidTr="00D3015C">
        <w:tc>
          <w:tcPr>
            <w:tcW w:w="5668" w:type="dxa"/>
            <w:tcBorders>
              <w:top w:val="single" w:sz="4" w:space="0" w:color="000000"/>
              <w:left w:val="single" w:sz="4" w:space="0" w:color="000000"/>
              <w:bottom w:val="single" w:sz="4" w:space="0" w:color="000000"/>
              <w:right w:val="single" w:sz="4" w:space="0" w:color="000000"/>
            </w:tcBorders>
            <w:shd w:val="clear" w:color="auto" w:fill="auto"/>
          </w:tcPr>
          <w:p w14:paraId="51B09C58" w14:textId="77777777" w:rsidR="00C74EAD" w:rsidRPr="00D3015C" w:rsidRDefault="00C74EAD">
            <w:r>
              <w:rPr>
                <w:sz w:val="22"/>
                <w:szCs w:val="22"/>
                <w:lang w:bidi="ru-RU"/>
              </w:rPr>
              <w:t>Иные документы, подтверждающие факт передачи товаров.</w:t>
            </w:r>
          </w:p>
        </w:tc>
        <w:tc>
          <w:tcPr>
            <w:tcW w:w="4112" w:type="dxa"/>
            <w:tcBorders>
              <w:top w:val="single" w:sz="4" w:space="0" w:color="000000"/>
              <w:left w:val="single" w:sz="4" w:space="0" w:color="000000"/>
              <w:bottom w:val="single" w:sz="4" w:space="0" w:color="000000"/>
              <w:right w:val="single" w:sz="4" w:space="0" w:color="000000"/>
            </w:tcBorders>
            <w:shd w:val="clear" w:color="auto" w:fill="auto"/>
          </w:tcPr>
          <w:p w14:paraId="7F6AB6DA" w14:textId="77777777" w:rsidR="00C74EAD" w:rsidRPr="00D3015C" w:rsidRDefault="00C74EAD">
            <w:r>
              <w:rPr>
                <w:sz w:val="22"/>
                <w:szCs w:val="22"/>
                <w:lang w:bidi="ru-RU"/>
              </w:rPr>
              <w:t>Неформализованный документ PDF, TIF, RTF, JPG, XLS, XLSX, DOC, DOCX</w:t>
            </w:r>
          </w:p>
        </w:tc>
      </w:tr>
      <w:tr w:rsidR="00C74EAD" w14:paraId="7BC4CCDB" w14:textId="77777777" w:rsidTr="00D3015C">
        <w:tc>
          <w:tcPr>
            <w:tcW w:w="5668" w:type="dxa"/>
            <w:tcBorders>
              <w:top w:val="single" w:sz="4" w:space="0" w:color="000000"/>
              <w:left w:val="single" w:sz="4" w:space="0" w:color="000000"/>
              <w:bottom w:val="single" w:sz="4" w:space="0" w:color="000000"/>
              <w:right w:val="single" w:sz="4" w:space="0" w:color="000000"/>
            </w:tcBorders>
            <w:shd w:val="clear" w:color="auto" w:fill="auto"/>
          </w:tcPr>
          <w:p w14:paraId="6121E9DE" w14:textId="77777777" w:rsidR="00C74EAD" w:rsidRPr="00D3015C" w:rsidRDefault="00C74EAD">
            <w:r>
              <w:rPr>
                <w:sz w:val="22"/>
                <w:szCs w:val="22"/>
                <w:lang w:bidi="ru-RU"/>
              </w:rPr>
              <w:t>Акт сверки</w:t>
            </w:r>
          </w:p>
        </w:tc>
        <w:tc>
          <w:tcPr>
            <w:tcW w:w="4112" w:type="dxa"/>
            <w:tcBorders>
              <w:top w:val="single" w:sz="4" w:space="0" w:color="000000"/>
              <w:left w:val="single" w:sz="4" w:space="0" w:color="000000"/>
              <w:bottom w:val="single" w:sz="4" w:space="0" w:color="000000"/>
              <w:right w:val="single" w:sz="4" w:space="0" w:color="000000"/>
            </w:tcBorders>
            <w:shd w:val="clear" w:color="auto" w:fill="auto"/>
          </w:tcPr>
          <w:p w14:paraId="6D15E37B" w14:textId="77777777" w:rsidR="00C74EAD" w:rsidRPr="00D3015C" w:rsidRDefault="00C74EAD">
            <w:r>
              <w:rPr>
                <w:sz w:val="22"/>
                <w:szCs w:val="22"/>
                <w:lang w:bidi="ru-RU"/>
              </w:rPr>
              <w:t>Неформализованный документ PDF, TIF, RTF, JPG, XLS, XLSX, DOC, DOCX</w:t>
            </w:r>
          </w:p>
        </w:tc>
      </w:tr>
    </w:tbl>
    <w:p w14:paraId="47F3F268" w14:textId="77777777" w:rsidR="00C74EAD" w:rsidRDefault="00C74EAD">
      <w:pPr>
        <w:ind w:firstLine="567"/>
        <w:jc w:val="both"/>
        <w:rPr>
          <w:sz w:val="22"/>
          <w:szCs w:val="22"/>
        </w:rPr>
      </w:pPr>
    </w:p>
    <w:p w14:paraId="74A75B91" w14:textId="77777777" w:rsidR="00C74EAD" w:rsidRPr="00D3015C" w:rsidRDefault="00C74EAD">
      <w:pPr>
        <w:ind w:firstLine="567"/>
        <w:jc w:val="both"/>
      </w:pPr>
      <w:r>
        <w:rPr>
          <w:sz w:val="22"/>
          <w:szCs w:val="22"/>
        </w:rPr>
        <w:t>7. Поставщик оформляет и размещает подписанные ЭЦП со своей стороны электронные документы, указанные в п.6 (далее – документы), подтверждающие факт передачи товара, и предоставляет их Покупателю в системе «Диадок».</w:t>
      </w:r>
    </w:p>
    <w:p w14:paraId="5370B712" w14:textId="77777777" w:rsidR="00C74EAD" w:rsidRPr="00D3015C" w:rsidRDefault="00C74EAD">
      <w:pPr>
        <w:ind w:firstLine="567"/>
        <w:jc w:val="both"/>
      </w:pPr>
      <w:r>
        <w:rPr>
          <w:sz w:val="22"/>
          <w:szCs w:val="22"/>
        </w:rPr>
        <w:t xml:space="preserve">8. Покупатель в течение 3 (трех) рабочих дней с даты получения документов в системе «Диадок» подписывает со своей стороны документы при помощи ЭЦП. </w:t>
      </w:r>
    </w:p>
    <w:p w14:paraId="262C0EDF" w14:textId="77777777" w:rsidR="00C74EAD" w:rsidRPr="00D3015C" w:rsidRDefault="00C74EAD">
      <w:pPr>
        <w:ind w:firstLine="567"/>
        <w:jc w:val="both"/>
      </w:pPr>
      <w:r>
        <w:rPr>
          <w:sz w:val="22"/>
          <w:szCs w:val="22"/>
        </w:rPr>
        <w:t>9 В случае отказа от подписания ЭЦП, Покупатель отклоняет подписание документов, предоставляет Поставщику письменный мотивированный отказ в течение 3 (трех) рабочих дней с даты получения документов в системе «Диадок».</w:t>
      </w:r>
    </w:p>
    <w:p w14:paraId="034358FB" w14:textId="77777777" w:rsidR="00C74EAD" w:rsidRPr="00D3015C" w:rsidRDefault="00C74EAD">
      <w:pPr>
        <w:ind w:firstLine="567"/>
        <w:jc w:val="both"/>
      </w:pPr>
      <w:r>
        <w:rPr>
          <w:sz w:val="22"/>
          <w:szCs w:val="22"/>
        </w:rPr>
        <w:t>10. Стороны договорились, что предоставление корректировочных/исправительных документов может производиться как в системе «Диадок», так и на бумажном носителе.</w:t>
      </w:r>
    </w:p>
    <w:p w14:paraId="49B9521A" w14:textId="77777777" w:rsidR="00C74EAD" w:rsidRPr="00D3015C" w:rsidRDefault="00C74EAD">
      <w:pPr>
        <w:ind w:firstLine="567"/>
        <w:jc w:val="both"/>
      </w:pPr>
      <w:r>
        <w:rPr>
          <w:sz w:val="22"/>
          <w:szCs w:val="22"/>
        </w:rPr>
        <w:t>11. Направление, получение, подписание и обмен первичными документами происходит в электронном виде с использованием квалифицированной электронной подписи посредством ЭДО. Стороны признают, что первичные документы, оформленные в соответствии с требованиями законодательства РФ (в том числе бухгалтерского и налогового учета) и подписанные квалифицированной электронной подписью приравниваются к первичным документам бухгалтерского учета, подписанными уполномоченными лицами Сторон на бумажном носителе.</w:t>
      </w:r>
    </w:p>
    <w:p w14:paraId="658F7CC6" w14:textId="77777777" w:rsidR="00C74EAD" w:rsidRPr="00D3015C" w:rsidRDefault="00C74EAD">
      <w:pPr>
        <w:ind w:firstLine="567"/>
        <w:jc w:val="both"/>
      </w:pPr>
      <w:r>
        <w:rPr>
          <w:sz w:val="22"/>
          <w:szCs w:val="22"/>
        </w:rPr>
        <w:t>12. Квалифицированная электронная подпись документа признается равнозначной собственноручной подписи уполномоченных лиц – владельцев сертификата квалифицированной электронной подписи и порождает для подписанта юридические последствия, предусмотренные законодательством Российской Федерации (далее – законодательство). Стороны обязуются применять при осуществлении юридически значимого ЭДО формы, форматы и порядок, установленные законодательством, применимыми нормативными актами, а также совместимые технические средства ЭДО.</w:t>
      </w:r>
    </w:p>
    <w:p w14:paraId="4CB293CB" w14:textId="77777777" w:rsidR="00C74EAD" w:rsidRPr="00D3015C" w:rsidRDefault="00C74EAD">
      <w:pPr>
        <w:ind w:firstLine="567"/>
        <w:jc w:val="both"/>
      </w:pPr>
      <w:r>
        <w:rPr>
          <w:sz w:val="22"/>
          <w:szCs w:val="22"/>
        </w:rPr>
        <w:t xml:space="preserve">13.  При соблюдении условий, приведенных в настоящем Приложении, первичные документы, содержание и порядок обмена которых соответствует требованиям нормативных актов, принимаются Сторонами к учету в качестве первичных учетных документов, используются в качестве доказательства в судебных разбирательствах и предоставляются при необходимости в государственные органы. В случае возникновения спора между Сторонами подтверждением совершения действий по направлению, получению, подписанию и обмену первичными документами являются документы, которые формируются и заверяются оператором ЭДО по запросу одной из Сторон. </w:t>
      </w:r>
    </w:p>
    <w:p w14:paraId="79DCA0BE" w14:textId="77777777" w:rsidR="00C74EAD" w:rsidRPr="00D3015C" w:rsidRDefault="00C74EAD">
      <w:pPr>
        <w:ind w:firstLine="567"/>
        <w:jc w:val="both"/>
      </w:pPr>
      <w:r>
        <w:rPr>
          <w:sz w:val="22"/>
          <w:szCs w:val="22"/>
        </w:rPr>
        <w:t>14. Каждая из Сторон несет ответственность за обеспечение конфиденциальности ключей квалифицированной электронной подписи, недопущения использования принадлежащих ей ключей без ее согласия. Если в сертификате квалифицированной электронной подписи не указан орган или физическое лицо, действующее от имени Стороны при подписании первичных документов, то в каждом случае получения подписанных квалифицированной электронной подписью первичных документов Стороны добросовестно исходят из того, что первичные документы подписаны квалифицированной электронной подписью от имени надлежащего лица, действующего в пределах, имеющихся у него полномочий.</w:t>
      </w:r>
    </w:p>
    <w:p w14:paraId="200F9C9A" w14:textId="77777777" w:rsidR="00C74EAD" w:rsidRPr="00D3015C" w:rsidRDefault="00C74EAD">
      <w:pPr>
        <w:ind w:firstLine="567"/>
        <w:jc w:val="both"/>
      </w:pPr>
      <w:r>
        <w:rPr>
          <w:sz w:val="22"/>
          <w:szCs w:val="22"/>
        </w:rPr>
        <w:t>15. Стороны осуществляют ЭДО в соответствии с законодательством с учетом положений, устанавливаемых нормативными актами исполнительных органов государственной власти Российской Федерации.</w:t>
      </w:r>
    </w:p>
    <w:p w14:paraId="11F771ED" w14:textId="77777777" w:rsidR="00C74EAD" w:rsidRPr="00D3015C" w:rsidRDefault="00C74EAD">
      <w:pPr>
        <w:ind w:firstLine="567"/>
        <w:jc w:val="both"/>
      </w:pPr>
      <w:r>
        <w:rPr>
          <w:sz w:val="22"/>
          <w:szCs w:val="22"/>
        </w:rPr>
        <w:t>16. Стороны обязаны в течение 3 (трех) рабочих дней информировать друг друга о невозможности обмена первичными документами в электронном виде, подписанными квалифицированной электронной подписью, в случае технического сбоя внутренних систем Стороны или оператора ЭДО. В этом случае в период действия такого сбоя Стороны производят обмен первичными документами на бумажном носителе с подписанием собственноручной подписью.</w:t>
      </w:r>
    </w:p>
    <w:p w14:paraId="5CDA4A7E" w14:textId="77777777" w:rsidR="00C74EAD" w:rsidRPr="00D3015C" w:rsidRDefault="00C74EAD" w:rsidP="00D3015C">
      <w:pPr>
        <w:autoSpaceDE w:val="0"/>
        <w:ind w:firstLine="567"/>
        <w:jc w:val="both"/>
        <w:outlineLvl w:val="0"/>
      </w:pPr>
      <w:r>
        <w:rPr>
          <w:sz w:val="22"/>
          <w:szCs w:val="22"/>
        </w:rPr>
        <w:t xml:space="preserve">17. Электронный документ, подписанный КЭП, содержание которого соответствует требованиям нормативных правовых актов,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 </w:t>
      </w:r>
    </w:p>
    <w:p w14:paraId="3D68A2DC" w14:textId="77777777" w:rsidR="00C74EAD" w:rsidRPr="00D3015C" w:rsidRDefault="00C74EAD">
      <w:pPr>
        <w:ind w:firstLine="567"/>
        <w:jc w:val="both"/>
      </w:pPr>
      <w:r>
        <w:rPr>
          <w:sz w:val="22"/>
          <w:szCs w:val="22"/>
        </w:rPr>
        <w:t xml:space="preserve">18. 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 Доказательством подписания электронного документа Покупателем может являться в том числе ее ЭП с идентификатором подписанного документа, т.е. без повторного приложения самого документа, подписанного Поставщиком. </w:t>
      </w:r>
    </w:p>
    <w:p w14:paraId="723C98A7" w14:textId="77777777" w:rsidR="00C74EAD" w:rsidRPr="00D3015C" w:rsidRDefault="00C74EAD">
      <w:pPr>
        <w:ind w:firstLine="567"/>
        <w:jc w:val="both"/>
      </w:pPr>
      <w:r>
        <w:rPr>
          <w:sz w:val="22"/>
          <w:szCs w:val="22"/>
        </w:rPr>
        <w:t>19. Каждая из Сторон несет ответственность за обеспечение конфиденциальности ключей КЭП, недопущение использования принадлежащих ей ключей без ее согласия. Если в сертификате КЭП не указан орган или физическое лицо, действующее от имени организации при подписании электронного документа, то в каждом случае получения подписанного электронного документа Получающая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w:t>
      </w:r>
    </w:p>
    <w:p w14:paraId="19B92A7E" w14:textId="77777777" w:rsidR="00C74EAD" w:rsidRPr="00D3015C" w:rsidRDefault="00C74EAD">
      <w:pPr>
        <w:ind w:firstLine="567"/>
        <w:jc w:val="both"/>
      </w:pPr>
      <w:r>
        <w:rPr>
          <w:sz w:val="22"/>
          <w:szCs w:val="22"/>
        </w:rPr>
        <w:t>20. Организация ЭДО между Сторонами не отменяет использование иных способов изготовления и обмена документами между Сторонами в рамках обязательств, не регулируемых данным Соглашением.</w:t>
      </w:r>
    </w:p>
    <w:p w14:paraId="6F9FE5EF" w14:textId="77777777" w:rsidR="00C74EAD" w:rsidRPr="00D3015C" w:rsidRDefault="00C74EAD">
      <w:pPr>
        <w:ind w:firstLine="567"/>
        <w:jc w:val="both"/>
      </w:pPr>
      <w:r>
        <w:rPr>
          <w:sz w:val="22"/>
          <w:szCs w:val="22"/>
        </w:rPr>
        <w:t>21. Стороны не позднее 15 (пятнадцати) дней после подписания настоящего Соглашения обязуются за свой счет получить сертификаты ЭП, которые можно будет использовать в течение всего срока действия данного Соглашения.</w:t>
      </w:r>
    </w:p>
    <w:p w14:paraId="6444EA92" w14:textId="77777777" w:rsidR="00C74EAD" w:rsidRPr="00D3015C" w:rsidRDefault="00C74EAD">
      <w:pPr>
        <w:ind w:firstLine="567"/>
        <w:jc w:val="both"/>
      </w:pPr>
      <w:r>
        <w:rPr>
          <w:sz w:val="22"/>
          <w:szCs w:val="22"/>
        </w:rPr>
        <w:t xml:space="preserve">22. Условия использования средств ЭП, порядок проверки ЭП, правила обращения с ключами и сертификатами квалифицированной ЭП устанавливаются нормативными документами (регламентами) УЦ, по данным вопросам Стороны руководствуются нормативными документами УЦ. </w:t>
      </w:r>
    </w:p>
    <w:p w14:paraId="42E7E0D8" w14:textId="77777777" w:rsidR="00C74EAD" w:rsidRPr="00D3015C" w:rsidRDefault="00C74EAD">
      <w:pPr>
        <w:ind w:firstLine="567"/>
        <w:jc w:val="both"/>
      </w:pPr>
      <w:r>
        <w:rPr>
          <w:sz w:val="22"/>
          <w:szCs w:val="22"/>
        </w:rPr>
        <w:t>23. До начала осуществления обмена электронными документами Стороны должны оформить и представить Оператору заявление об участии в ОЭД, а также получить у Оператора идентификатор участника обмена, реквизиты доступа и другие необходимые данные.</w:t>
      </w:r>
    </w:p>
    <w:p w14:paraId="54A99755" w14:textId="77777777" w:rsidR="00C74EAD" w:rsidRPr="00D3015C" w:rsidRDefault="00C74EAD">
      <w:pPr>
        <w:ind w:firstLine="567"/>
        <w:jc w:val="both"/>
      </w:pPr>
      <w:r>
        <w:rPr>
          <w:sz w:val="22"/>
          <w:szCs w:val="22"/>
        </w:rPr>
        <w:t>24. В случае изменения учетных данных, содержащихся в заявлении об участии в ОЭД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w:t>
      </w:r>
    </w:p>
    <w:p w14:paraId="091F820E" w14:textId="77777777" w:rsidR="00C74EAD" w:rsidRPr="00D3015C" w:rsidRDefault="00C74EAD">
      <w:pPr>
        <w:ind w:firstLine="567"/>
        <w:jc w:val="both"/>
      </w:pPr>
      <w:r>
        <w:rPr>
          <w:sz w:val="22"/>
          <w:szCs w:val="22"/>
        </w:rPr>
        <w:t xml:space="preserve">25. Направляющая Сторона формирует необходимый Документ в электронном виде в системе ПО, подписывает его КЭП направляет файл с документом в электронном виде в адрес Получающей Стороны. </w:t>
      </w:r>
    </w:p>
    <w:p w14:paraId="18CD1553" w14:textId="77777777" w:rsidR="00C74EAD" w:rsidRPr="00D3015C" w:rsidRDefault="00C74EAD">
      <w:pPr>
        <w:ind w:firstLine="567"/>
        <w:jc w:val="both"/>
      </w:pPr>
      <w:r>
        <w:rPr>
          <w:sz w:val="22"/>
          <w:szCs w:val="22"/>
        </w:rPr>
        <w:t>26. Получающая Сторона при получении Документа проверяет действительность сертификата КЭП и сохраняет Документ в системе ПО.</w:t>
      </w:r>
    </w:p>
    <w:p w14:paraId="0EB7DA83" w14:textId="77777777" w:rsidR="00C74EAD" w:rsidRPr="00D3015C" w:rsidRDefault="00C74EAD">
      <w:pPr>
        <w:ind w:firstLine="567"/>
        <w:jc w:val="both"/>
      </w:pPr>
      <w:r>
        <w:rPr>
          <w:sz w:val="22"/>
          <w:szCs w:val="22"/>
        </w:rPr>
        <w:t>27. Получающая Сторона, ознакомившись с документом, может совершить одно из следующих действий:</w:t>
      </w:r>
    </w:p>
    <w:p w14:paraId="3E468066" w14:textId="77777777" w:rsidR="00C74EAD" w:rsidRPr="00D3015C" w:rsidRDefault="00C74EAD">
      <w:pPr>
        <w:ind w:firstLine="567"/>
        <w:jc w:val="both"/>
      </w:pPr>
      <w:r>
        <w:rPr>
          <w:sz w:val="22"/>
          <w:szCs w:val="22"/>
        </w:rPr>
        <w:t>27.1. Подписать Документ КЭП и отправить Направляющей стороне – в том случае, если Получающая Сторона согласна с содержанием Документа.</w:t>
      </w:r>
    </w:p>
    <w:p w14:paraId="31B8945C" w14:textId="77777777" w:rsidR="00C74EAD" w:rsidRPr="00D3015C" w:rsidRDefault="00C74EAD">
      <w:pPr>
        <w:ind w:firstLine="567"/>
        <w:jc w:val="both"/>
      </w:pPr>
      <w:r>
        <w:rPr>
          <w:sz w:val="22"/>
          <w:szCs w:val="22"/>
        </w:rPr>
        <w:t>27.2. При несогласии с содержанием Документа – сформировать Уведомление об уточнении (УОУ), указав причину несогласия, подписать его КЭП и отправить Направляющей Стороне через Оператора.</w:t>
      </w:r>
    </w:p>
    <w:p w14:paraId="112055F5" w14:textId="77777777" w:rsidR="00C74EAD" w:rsidRPr="00D3015C" w:rsidRDefault="00C74EAD">
      <w:pPr>
        <w:ind w:firstLine="567"/>
        <w:jc w:val="both"/>
      </w:pPr>
      <w:r>
        <w:rPr>
          <w:sz w:val="22"/>
          <w:szCs w:val="22"/>
        </w:rPr>
        <w:t>28. Направляющая Сторона, получившая ответный Документ либо УОУ, проверяет действительность сертификата КЭП и сохраняет их в системе ПО.</w:t>
      </w:r>
    </w:p>
    <w:p w14:paraId="208E44E3" w14:textId="77777777" w:rsidR="00C74EAD" w:rsidRPr="00D3015C" w:rsidRDefault="00C74EAD">
      <w:pPr>
        <w:ind w:firstLine="567"/>
        <w:jc w:val="both"/>
      </w:pPr>
      <w:r>
        <w:rPr>
          <w:sz w:val="22"/>
          <w:szCs w:val="22"/>
        </w:rPr>
        <w:t>29. В случае несоответствия государственного календаря рабочего времени Покупателя (Получающей Стороны) с производственным календарем РФ Поставщика (Получающая Сторона) обязана направить извещение о получении Документа (счета-фактуры) в электронном виде в первый рабочий день согласно государственному календарю рабочего времени Поставщика (Получающей Стороны).</w:t>
      </w:r>
    </w:p>
    <w:p w14:paraId="0CF58ABD" w14:textId="77777777" w:rsidR="00C74EAD" w:rsidRPr="00D3015C" w:rsidRDefault="00C74EAD">
      <w:pPr>
        <w:ind w:firstLine="567"/>
        <w:jc w:val="both"/>
      </w:pPr>
      <w:r>
        <w:rPr>
          <w:sz w:val="22"/>
          <w:szCs w:val="22"/>
        </w:rPr>
        <w:t>30. В случае если Направляющая сторона не получила от Получающей стороны и/или Оператора Получающей стороны, а равно если Оператор Получающей стороны не получил от Получающей стороны, извещение о получении Документа (счета-фактуры) от Направляющей стороны и/или Оператора Направляющей стороны, и при условии отсутствия от Получающей Стороны уведомления и невозможности для Направляющей Стороны получить от Получающей Стороны информацию о причинах отсутствия извещения, Направляющая Сторона оформляет соответствующий документ на бумажном носителе с подписанием собственноручной подписью, Стороны считают его оригиналом, при этом такая форма оригинала документа должна быть зафиксирована приказом руководителя Направляющей Стороны.</w:t>
      </w:r>
    </w:p>
    <w:p w14:paraId="42D83912" w14:textId="77777777" w:rsidR="00C74EAD" w:rsidRPr="00D3015C" w:rsidRDefault="00C74EAD">
      <w:pPr>
        <w:ind w:firstLine="567"/>
        <w:jc w:val="both"/>
      </w:pPr>
      <w:r>
        <w:rPr>
          <w:sz w:val="22"/>
          <w:szCs w:val="22"/>
        </w:rPr>
        <w:t>31. В случае невозможности и далее производить обмен документами в электронном виде (неполучение извещений о получении электронного документа, отсутствие любого вида связи с Получающей Стороной и пр.) Направляющая Сторона оформляет документы на бумажных носителях в письменном виде и Стороны считают их оригиналами, при этом настоящее Соглашение считается расторгнутым, без оформления каких-либо дополнительных соглашений. Уведомление о расторжении настоящего Соглашения направляется вместе с пакетом документов на бумажных носителях, либо путем направления на электронную почту.</w:t>
      </w:r>
    </w:p>
    <w:p w14:paraId="7C123B28" w14:textId="77777777" w:rsidR="00C74EAD" w:rsidRPr="00D3015C" w:rsidRDefault="00C74EAD">
      <w:pPr>
        <w:ind w:firstLine="567"/>
        <w:jc w:val="both"/>
      </w:pPr>
      <w:r>
        <w:rPr>
          <w:sz w:val="22"/>
          <w:szCs w:val="22"/>
        </w:rPr>
        <w:t xml:space="preserve"> 32. В отношениях, не урегулированных настоящим Приложением, Стороны руководствуются законодательством Российской Федерации. </w:t>
      </w:r>
    </w:p>
    <w:p w14:paraId="627462A4" w14:textId="77777777" w:rsidR="00C74EAD" w:rsidRDefault="00C74EAD">
      <w:pPr>
        <w:jc w:val="center"/>
        <w:rPr>
          <w:sz w:val="22"/>
          <w:szCs w:val="22"/>
        </w:rPr>
      </w:pPr>
    </w:p>
    <w:p w14:paraId="25F92A30" w14:textId="77777777" w:rsidR="00C74EAD" w:rsidRPr="00E27002" w:rsidRDefault="00C74EAD">
      <w:pPr>
        <w:jc w:val="center"/>
        <w:rPr>
          <w:b/>
        </w:rPr>
      </w:pPr>
      <w:r w:rsidRPr="00E27002">
        <w:rPr>
          <w:b/>
        </w:rPr>
        <w:t>Подписи Сторон:</w:t>
      </w:r>
    </w:p>
    <w:tbl>
      <w:tblPr>
        <w:tblW w:w="10570" w:type="dxa"/>
        <w:tblLayout w:type="fixed"/>
        <w:tblLook w:val="0000" w:firstRow="0" w:lastRow="0" w:firstColumn="0" w:lastColumn="0" w:noHBand="0" w:noVBand="0"/>
      </w:tblPr>
      <w:tblGrid>
        <w:gridCol w:w="5954"/>
        <w:gridCol w:w="4616"/>
      </w:tblGrid>
      <w:tr w:rsidR="00C74EAD" w14:paraId="556DBA09" w14:textId="77777777" w:rsidTr="00E77B98">
        <w:trPr>
          <w:trHeight w:val="260"/>
        </w:trPr>
        <w:tc>
          <w:tcPr>
            <w:tcW w:w="5954" w:type="dxa"/>
            <w:shd w:val="clear" w:color="auto" w:fill="auto"/>
          </w:tcPr>
          <w:p w14:paraId="62D42989" w14:textId="77777777" w:rsidR="00C74EAD" w:rsidRDefault="00C74EAD" w:rsidP="00D3015C">
            <w:pPr>
              <w:pStyle w:val="ConsNonformat0"/>
              <w:widowControl/>
              <w:snapToGrid w:val="0"/>
              <w:jc w:val="both"/>
              <w:rPr>
                <w:rFonts w:ascii="Times New Roman" w:hAnsi="Times New Roman" w:cs="Times New Roman"/>
                <w:b/>
                <w:sz w:val="10"/>
                <w:szCs w:val="10"/>
              </w:rPr>
            </w:pPr>
          </w:p>
          <w:p w14:paraId="004A4C28" w14:textId="77777777" w:rsidR="00C74EAD" w:rsidRPr="00D3015C" w:rsidRDefault="00C74EAD">
            <w:pPr>
              <w:pStyle w:val="ConsNonformat0"/>
              <w:widowControl/>
              <w:jc w:val="both"/>
            </w:pPr>
            <w:r>
              <w:rPr>
                <w:rFonts w:ascii="Times New Roman" w:hAnsi="Times New Roman" w:cs="Times New Roman"/>
                <w:b/>
              </w:rPr>
              <w:t>От Поставщика</w:t>
            </w:r>
          </w:p>
        </w:tc>
        <w:tc>
          <w:tcPr>
            <w:tcW w:w="4616" w:type="dxa"/>
            <w:shd w:val="clear" w:color="auto" w:fill="auto"/>
          </w:tcPr>
          <w:p w14:paraId="3D5856C6" w14:textId="77777777" w:rsidR="00C74EAD" w:rsidRPr="00D3015C" w:rsidRDefault="00C74EAD" w:rsidP="00D3015C">
            <w:pPr>
              <w:pStyle w:val="ConsNormal0"/>
              <w:widowControl/>
              <w:snapToGrid w:val="0"/>
              <w:ind w:firstLine="0"/>
              <w:rPr>
                <w:rFonts w:ascii="Times New Roman" w:hAnsi="Times New Roman"/>
                <w:b/>
                <w:sz w:val="22"/>
              </w:rPr>
            </w:pPr>
          </w:p>
          <w:p w14:paraId="0105C546" w14:textId="77777777" w:rsidR="00C74EAD" w:rsidRPr="00D3015C" w:rsidRDefault="00C74EAD">
            <w:pPr>
              <w:pStyle w:val="ConsNormal0"/>
              <w:widowControl/>
              <w:ind w:firstLine="0"/>
            </w:pPr>
            <w:r>
              <w:rPr>
                <w:rFonts w:ascii="Times New Roman" w:hAnsi="Times New Roman" w:cs="Times New Roman"/>
                <w:b/>
              </w:rPr>
              <w:t>От Покупателя</w:t>
            </w:r>
          </w:p>
        </w:tc>
      </w:tr>
      <w:tr w:rsidR="00F70AF4" w14:paraId="76FFC085" w14:textId="77777777" w:rsidTr="00E77B98">
        <w:trPr>
          <w:trHeight w:val="521"/>
        </w:trPr>
        <w:tc>
          <w:tcPr>
            <w:tcW w:w="5954" w:type="dxa"/>
            <w:shd w:val="clear" w:color="auto" w:fill="auto"/>
          </w:tcPr>
          <w:p w14:paraId="6D86E088" w14:textId="77777777" w:rsidR="00F70AF4" w:rsidRPr="00D3015C" w:rsidRDefault="00F70AF4" w:rsidP="00F70AF4">
            <w:pPr>
              <w:pStyle w:val="ConsNonformat0"/>
              <w:widowControl/>
            </w:pPr>
            <w:r>
              <w:rPr>
                <w:rFonts w:ascii="Times New Roman" w:hAnsi="Times New Roman" w:cs="Times New Roman"/>
                <w:b/>
              </w:rPr>
              <w:t xml:space="preserve">Исполнительный директор </w:t>
            </w:r>
          </w:p>
          <w:p w14:paraId="6A60B0F9" w14:textId="77777777" w:rsidR="00F70AF4" w:rsidRPr="00D3015C" w:rsidRDefault="00F70AF4" w:rsidP="00F70AF4">
            <w:pPr>
              <w:pStyle w:val="ConsNonformat0"/>
              <w:widowControl/>
              <w:jc w:val="both"/>
            </w:pPr>
            <w:r>
              <w:rPr>
                <w:rFonts w:ascii="Times New Roman" w:hAnsi="Times New Roman" w:cs="Times New Roman"/>
                <w:b/>
              </w:rPr>
              <w:t>ООО «ВРЗ «Депо НТК»</w:t>
            </w:r>
          </w:p>
        </w:tc>
        <w:tc>
          <w:tcPr>
            <w:tcW w:w="4616" w:type="dxa"/>
            <w:shd w:val="clear" w:color="auto" w:fill="auto"/>
          </w:tcPr>
          <w:p w14:paraId="0FDBC5BB" w14:textId="77777777" w:rsidR="00F70AF4" w:rsidRPr="00F70AF4" w:rsidRDefault="00F70AF4" w:rsidP="00F70AF4">
            <w:pPr>
              <w:pStyle w:val="ConsNonformat0"/>
              <w:widowControl/>
              <w:rPr>
                <w:rFonts w:ascii="Times New Roman" w:hAnsi="Times New Roman" w:cs="Times New Roman"/>
                <w:b/>
              </w:rPr>
            </w:pPr>
            <w:r w:rsidRPr="00F70AF4">
              <w:rPr>
                <w:rFonts w:ascii="Times New Roman" w:hAnsi="Times New Roman" w:cs="Times New Roman"/>
                <w:b/>
              </w:rPr>
              <w:t>Генеральный директор</w:t>
            </w:r>
          </w:p>
          <w:p w14:paraId="2913C881" w14:textId="52564D63" w:rsidR="00F70AF4" w:rsidRPr="00D3015C" w:rsidRDefault="00062F57" w:rsidP="00F70AF4">
            <w:pPr>
              <w:pStyle w:val="ConsNormal0"/>
              <w:widowControl/>
              <w:ind w:firstLine="0"/>
            </w:pPr>
            <w:r>
              <w:rPr>
                <w:rFonts w:ascii="Times New Roman" w:hAnsi="Times New Roman" w:cs="Times New Roman"/>
                <w:b/>
              </w:rPr>
              <w:t>...</w:t>
            </w:r>
          </w:p>
        </w:tc>
      </w:tr>
      <w:tr w:rsidR="00F70AF4" w14:paraId="04DAEAC0" w14:textId="77777777" w:rsidTr="00E77B98">
        <w:trPr>
          <w:trHeight w:val="793"/>
        </w:trPr>
        <w:tc>
          <w:tcPr>
            <w:tcW w:w="5954" w:type="dxa"/>
            <w:shd w:val="clear" w:color="auto" w:fill="auto"/>
          </w:tcPr>
          <w:p w14:paraId="4C89AF58" w14:textId="77777777" w:rsidR="00F70AF4" w:rsidRPr="00D3015C" w:rsidRDefault="00F70AF4" w:rsidP="00F70AF4">
            <w:pPr>
              <w:pStyle w:val="ConsNormal0"/>
              <w:widowControl/>
              <w:snapToGrid w:val="0"/>
              <w:ind w:firstLine="0"/>
              <w:rPr>
                <w:rFonts w:ascii="Times New Roman" w:hAnsi="Times New Roman"/>
                <w:b/>
                <w:sz w:val="22"/>
              </w:rPr>
            </w:pPr>
          </w:p>
          <w:p w14:paraId="591894B7" w14:textId="77777777" w:rsidR="00F70AF4" w:rsidRPr="00D3015C" w:rsidRDefault="00F70AF4" w:rsidP="00F70AF4">
            <w:pPr>
              <w:pStyle w:val="ConsNormal0"/>
              <w:widowControl/>
              <w:ind w:firstLine="0"/>
            </w:pPr>
            <w:r>
              <w:rPr>
                <w:rFonts w:ascii="Times New Roman" w:hAnsi="Times New Roman" w:cs="Times New Roman"/>
              </w:rPr>
              <w:t>____________________/</w:t>
            </w:r>
            <w:r>
              <w:rPr>
                <w:rFonts w:ascii="Times New Roman" w:hAnsi="Times New Roman" w:cs="Times New Roman"/>
                <w:b/>
              </w:rPr>
              <w:t>А.Н. Безносов/</w:t>
            </w:r>
          </w:p>
          <w:p w14:paraId="1F0E10D7" w14:textId="77777777" w:rsidR="00F70AF4" w:rsidRPr="00D3015C" w:rsidRDefault="00F70AF4" w:rsidP="00F70AF4">
            <w:pPr>
              <w:pStyle w:val="ConsNormal0"/>
              <w:widowControl/>
              <w:ind w:firstLine="0"/>
            </w:pPr>
            <w:r>
              <w:rPr>
                <w:rFonts w:ascii="Times New Roman" w:hAnsi="Times New Roman" w:cs="Times New Roman"/>
              </w:rPr>
              <w:t>м.п.</w:t>
            </w:r>
          </w:p>
        </w:tc>
        <w:tc>
          <w:tcPr>
            <w:tcW w:w="4616" w:type="dxa"/>
            <w:shd w:val="clear" w:color="auto" w:fill="auto"/>
          </w:tcPr>
          <w:p w14:paraId="2F613F79" w14:textId="77777777" w:rsidR="00F70AF4" w:rsidRPr="00F70AF4" w:rsidRDefault="00F70AF4" w:rsidP="00F70AF4">
            <w:pPr>
              <w:pStyle w:val="ConsNonformat0"/>
              <w:widowControl/>
              <w:rPr>
                <w:rFonts w:ascii="Times New Roman" w:hAnsi="Times New Roman" w:cs="Times New Roman"/>
                <w:b/>
              </w:rPr>
            </w:pPr>
          </w:p>
          <w:p w14:paraId="40CCDCEC" w14:textId="3AFE9182" w:rsidR="00F70AF4" w:rsidRPr="00F70AF4" w:rsidRDefault="00F70AF4" w:rsidP="00F70AF4">
            <w:pPr>
              <w:pStyle w:val="ConsNonformat0"/>
              <w:widowControl/>
              <w:rPr>
                <w:rFonts w:ascii="Times New Roman" w:hAnsi="Times New Roman" w:cs="Times New Roman"/>
                <w:b/>
              </w:rPr>
            </w:pPr>
            <w:r w:rsidRPr="00F70AF4">
              <w:rPr>
                <w:rFonts w:ascii="Times New Roman" w:hAnsi="Times New Roman" w:cs="Times New Roman"/>
                <w:b/>
              </w:rPr>
              <w:t xml:space="preserve">_______________/ </w:t>
            </w:r>
            <w:r w:rsidR="00062F57">
              <w:rPr>
                <w:rFonts w:ascii="Times New Roman" w:hAnsi="Times New Roman" w:cs="Times New Roman"/>
                <w:b/>
              </w:rPr>
              <w:t>...</w:t>
            </w:r>
            <w:r w:rsidRPr="00F70AF4">
              <w:rPr>
                <w:rFonts w:ascii="Times New Roman" w:hAnsi="Times New Roman" w:cs="Times New Roman"/>
                <w:b/>
              </w:rPr>
              <w:t>/</w:t>
            </w:r>
          </w:p>
          <w:p w14:paraId="6208C0D7" w14:textId="0E442D05" w:rsidR="00F70AF4" w:rsidRPr="00D3015C" w:rsidRDefault="00F70AF4" w:rsidP="00F70AF4">
            <w:r w:rsidRPr="00F70AF4">
              <w:rPr>
                <w:b/>
              </w:rPr>
              <w:t>м.п.</w:t>
            </w:r>
          </w:p>
        </w:tc>
      </w:tr>
    </w:tbl>
    <w:p w14:paraId="5D6C77C7" w14:textId="77777777" w:rsidR="00C74EAD" w:rsidRDefault="00C74EAD">
      <w:pPr>
        <w:rPr>
          <w:sz w:val="22"/>
          <w:szCs w:val="22"/>
        </w:rPr>
      </w:pPr>
    </w:p>
    <w:sectPr w:rsidR="00C74EAD" w:rsidSect="00E77B98">
      <w:pgSz w:w="11906" w:h="16838"/>
      <w:pgMar w:top="426" w:right="850" w:bottom="284" w:left="1219" w:header="436" w:footer="720" w:gutter="5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ED952A" w14:textId="77777777" w:rsidR="00355C74" w:rsidRDefault="00355C74" w:rsidP="00074A85">
      <w:r>
        <w:separator/>
      </w:r>
    </w:p>
  </w:endnote>
  <w:endnote w:type="continuationSeparator" w:id="0">
    <w:p w14:paraId="311E45A1" w14:textId="77777777" w:rsidR="00355C74" w:rsidRDefault="00355C74" w:rsidP="00074A85">
      <w:r>
        <w:continuationSeparator/>
      </w:r>
    </w:p>
  </w:endnote>
  <w:endnote w:type="continuationNotice" w:id="1">
    <w:p w14:paraId="5B46CE80" w14:textId="77777777" w:rsidR="00355C74" w:rsidRDefault="00355C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B5FB15" w14:textId="77777777" w:rsidR="00355C74" w:rsidRDefault="00355C74" w:rsidP="00074A85">
      <w:r>
        <w:separator/>
      </w:r>
    </w:p>
  </w:footnote>
  <w:footnote w:type="continuationSeparator" w:id="0">
    <w:p w14:paraId="757063E7" w14:textId="77777777" w:rsidR="00355C74" w:rsidRDefault="00355C74" w:rsidP="00074A85">
      <w:r>
        <w:continuationSeparator/>
      </w:r>
    </w:p>
  </w:footnote>
  <w:footnote w:type="continuationNotice" w:id="1">
    <w:p w14:paraId="566E08D0" w14:textId="77777777" w:rsidR="00355C74" w:rsidRDefault="00355C74"/>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pStyle w:val="1"/>
      <w:lvlText w:val="%1."/>
      <w:lvlJc w:val="left"/>
      <w:pPr>
        <w:tabs>
          <w:tab w:val="num" w:pos="3905"/>
        </w:tabs>
        <w:ind w:left="3905" w:hanging="36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decimal"/>
      <w:pStyle w:val="U2"/>
      <w:lvlText w:val="%1."/>
      <w:lvlJc w:val="left"/>
      <w:pPr>
        <w:tabs>
          <w:tab w:val="num" w:pos="3905"/>
        </w:tabs>
        <w:ind w:left="3905" w:hanging="360"/>
      </w:pPr>
    </w:lvl>
    <w:lvl w:ilvl="1">
      <w:start w:val="1"/>
      <w:numFmt w:val="decimal"/>
      <w:lvlText w:val="%1.%2."/>
      <w:lvlJc w:val="left"/>
      <w:pPr>
        <w:tabs>
          <w:tab w:val="num" w:pos="1000"/>
        </w:tabs>
        <w:ind w:left="1000" w:hanging="432"/>
      </w:pPr>
      <w:rPr>
        <w:b w:val="0"/>
      </w:rPr>
    </w:lvl>
    <w:lvl w:ilvl="2">
      <w:start w:val="1"/>
      <w:numFmt w:val="decimal"/>
      <w:lvlText w:val="%1.%2.%3."/>
      <w:lvlJc w:val="left"/>
      <w:pPr>
        <w:tabs>
          <w:tab w:val="num" w:pos="4769"/>
        </w:tabs>
        <w:ind w:left="4769" w:hanging="504"/>
      </w:pPr>
      <w:rPr>
        <w:b w:val="0"/>
        <w:color w:val="000000"/>
      </w:rPr>
    </w:lvl>
    <w:lvl w:ilvl="3">
      <w:start w:val="1"/>
      <w:numFmt w:val="decimal"/>
      <w:lvlText w:val="%1.%2.%3.%4."/>
      <w:lvlJc w:val="left"/>
      <w:pPr>
        <w:tabs>
          <w:tab w:val="num" w:pos="5345"/>
        </w:tabs>
        <w:ind w:left="5273" w:hanging="648"/>
      </w:pPr>
    </w:lvl>
    <w:lvl w:ilvl="4">
      <w:start w:val="1"/>
      <w:numFmt w:val="decimal"/>
      <w:lvlText w:val="%1.%2.%3.%4.%5."/>
      <w:lvlJc w:val="left"/>
      <w:pPr>
        <w:tabs>
          <w:tab w:val="num" w:pos="6065"/>
        </w:tabs>
        <w:ind w:left="5777" w:hanging="792"/>
      </w:pPr>
    </w:lvl>
    <w:lvl w:ilvl="5">
      <w:start w:val="1"/>
      <w:numFmt w:val="decimal"/>
      <w:lvlText w:val="%1.%2.%3.%4.%5.%6."/>
      <w:lvlJc w:val="left"/>
      <w:pPr>
        <w:tabs>
          <w:tab w:val="num" w:pos="6425"/>
        </w:tabs>
        <w:ind w:left="6281" w:hanging="936"/>
      </w:pPr>
    </w:lvl>
    <w:lvl w:ilvl="6">
      <w:start w:val="1"/>
      <w:numFmt w:val="decimal"/>
      <w:lvlText w:val="%1.%2.%3.%4.%5.%6.%7."/>
      <w:lvlJc w:val="left"/>
      <w:pPr>
        <w:tabs>
          <w:tab w:val="num" w:pos="7145"/>
        </w:tabs>
        <w:ind w:left="6785" w:hanging="1080"/>
      </w:pPr>
    </w:lvl>
    <w:lvl w:ilvl="7">
      <w:start w:val="1"/>
      <w:numFmt w:val="decimal"/>
      <w:lvlText w:val="%1.%2.%3.%4.%5.%6.%7.%8."/>
      <w:lvlJc w:val="left"/>
      <w:pPr>
        <w:tabs>
          <w:tab w:val="num" w:pos="7505"/>
        </w:tabs>
        <w:ind w:left="7289" w:hanging="1224"/>
      </w:pPr>
    </w:lvl>
    <w:lvl w:ilvl="8">
      <w:start w:val="1"/>
      <w:numFmt w:val="decimal"/>
      <w:lvlText w:val="%1.%2.%3.%4.%5.%6.%7.%8.%9."/>
      <w:lvlJc w:val="left"/>
      <w:pPr>
        <w:tabs>
          <w:tab w:val="num" w:pos="8225"/>
        </w:tabs>
        <w:ind w:left="7865" w:hanging="1440"/>
      </w:pPr>
    </w:lvl>
  </w:abstractNum>
  <w:abstractNum w:abstractNumId="2" w15:restartNumberingAfterBreak="0">
    <w:nsid w:val="00000003"/>
    <w:multiLevelType w:val="singleLevel"/>
    <w:tmpl w:val="00000003"/>
    <w:name w:val="WW8Num3"/>
    <w:lvl w:ilvl="0">
      <w:start w:val="1"/>
      <w:numFmt w:val="decimal"/>
      <w:lvlText w:val="%1."/>
      <w:lvlJc w:val="left"/>
      <w:pPr>
        <w:tabs>
          <w:tab w:val="num" w:pos="720"/>
        </w:tabs>
        <w:ind w:left="643" w:hanging="360"/>
      </w:pPr>
      <w:rPr>
        <w:rFonts w:hint="default"/>
        <w:sz w:val="20"/>
      </w:rPr>
    </w:lvl>
  </w:abstractNum>
  <w:abstractNum w:abstractNumId="3" w15:restartNumberingAfterBreak="0">
    <w:nsid w:val="00000004"/>
    <w:multiLevelType w:val="multilevel"/>
    <w:tmpl w:val="00000004"/>
    <w:name w:val="WW8Num4"/>
    <w:lvl w:ilvl="0">
      <w:start w:val="3"/>
      <w:numFmt w:val="decimal"/>
      <w:lvlText w:val="%1"/>
      <w:lvlJc w:val="left"/>
      <w:pPr>
        <w:tabs>
          <w:tab w:val="num" w:pos="0"/>
        </w:tabs>
        <w:ind w:left="360" w:hanging="360"/>
      </w:pPr>
      <w:rPr>
        <w:rFonts w:hint="default"/>
      </w:rPr>
    </w:lvl>
    <w:lvl w:ilvl="1">
      <w:start w:val="1"/>
      <w:numFmt w:val="decimal"/>
      <w:lvlText w:val="%1.%2"/>
      <w:lvlJc w:val="left"/>
      <w:pPr>
        <w:tabs>
          <w:tab w:val="num" w:pos="0"/>
        </w:tabs>
        <w:ind w:left="1353" w:hanging="360"/>
      </w:pPr>
      <w:rPr>
        <w:rFonts w:hint="default"/>
        <w:b/>
        <w:bCs/>
        <w:sz w:val="22"/>
        <w:szCs w:val="22"/>
      </w:rPr>
    </w:lvl>
    <w:lvl w:ilvl="2">
      <w:start w:val="1"/>
      <w:numFmt w:val="decimal"/>
      <w:lvlText w:val="%1.%2.%3"/>
      <w:lvlJc w:val="left"/>
      <w:pPr>
        <w:tabs>
          <w:tab w:val="num" w:pos="0"/>
        </w:tabs>
        <w:ind w:left="1856" w:hanging="720"/>
      </w:pPr>
      <w:rPr>
        <w:rFonts w:hint="default"/>
      </w:rPr>
    </w:lvl>
    <w:lvl w:ilvl="3">
      <w:start w:val="1"/>
      <w:numFmt w:val="decimal"/>
      <w:lvlText w:val="%1.%2.%3.%4"/>
      <w:lvlJc w:val="left"/>
      <w:pPr>
        <w:tabs>
          <w:tab w:val="num" w:pos="0"/>
        </w:tabs>
        <w:ind w:left="2424" w:hanging="720"/>
      </w:pPr>
      <w:rPr>
        <w:rFonts w:hint="default"/>
      </w:rPr>
    </w:lvl>
    <w:lvl w:ilvl="4">
      <w:start w:val="1"/>
      <w:numFmt w:val="decimal"/>
      <w:lvlText w:val="%1.%2.%3.%4.%5"/>
      <w:lvlJc w:val="left"/>
      <w:pPr>
        <w:tabs>
          <w:tab w:val="num" w:pos="0"/>
        </w:tabs>
        <w:ind w:left="3352" w:hanging="1080"/>
      </w:pPr>
      <w:rPr>
        <w:rFonts w:hint="default"/>
      </w:rPr>
    </w:lvl>
    <w:lvl w:ilvl="5">
      <w:start w:val="1"/>
      <w:numFmt w:val="decimal"/>
      <w:lvlText w:val="%1.%2.%3.%4.%5.%6"/>
      <w:lvlJc w:val="left"/>
      <w:pPr>
        <w:tabs>
          <w:tab w:val="num" w:pos="0"/>
        </w:tabs>
        <w:ind w:left="3920" w:hanging="1080"/>
      </w:pPr>
      <w:rPr>
        <w:rFonts w:hint="default"/>
      </w:rPr>
    </w:lvl>
    <w:lvl w:ilvl="6">
      <w:start w:val="1"/>
      <w:numFmt w:val="decimal"/>
      <w:lvlText w:val="%1.%2.%3.%4.%5.%6.%7"/>
      <w:lvlJc w:val="left"/>
      <w:pPr>
        <w:tabs>
          <w:tab w:val="num" w:pos="0"/>
        </w:tabs>
        <w:ind w:left="4848" w:hanging="1440"/>
      </w:pPr>
      <w:rPr>
        <w:rFonts w:hint="default"/>
      </w:rPr>
    </w:lvl>
    <w:lvl w:ilvl="7">
      <w:start w:val="1"/>
      <w:numFmt w:val="decimal"/>
      <w:lvlText w:val="%1.%2.%3.%4.%5.%6.%7.%8"/>
      <w:lvlJc w:val="left"/>
      <w:pPr>
        <w:tabs>
          <w:tab w:val="num" w:pos="0"/>
        </w:tabs>
        <w:ind w:left="5416" w:hanging="1440"/>
      </w:pPr>
      <w:rPr>
        <w:rFonts w:hint="default"/>
      </w:rPr>
    </w:lvl>
    <w:lvl w:ilvl="8">
      <w:start w:val="1"/>
      <w:numFmt w:val="decimal"/>
      <w:lvlText w:val="%1.%2.%3.%4.%5.%6.%7.%8.%9"/>
      <w:lvlJc w:val="left"/>
      <w:pPr>
        <w:tabs>
          <w:tab w:val="num" w:pos="0"/>
        </w:tabs>
        <w:ind w:left="5984" w:hanging="1440"/>
      </w:pPr>
      <w:rPr>
        <w:rFonts w:hint="default"/>
      </w:rPr>
    </w:lvl>
  </w:abstractNum>
  <w:abstractNum w:abstractNumId="4" w15:restartNumberingAfterBreak="0">
    <w:nsid w:val="00000005"/>
    <w:multiLevelType w:val="multilevel"/>
    <w:tmpl w:val="00000005"/>
    <w:name w:val="WW8Num5"/>
    <w:lvl w:ilvl="0">
      <w:start w:val="1"/>
      <w:numFmt w:val="decimal"/>
      <w:lvlText w:val="%1."/>
      <w:lvlJc w:val="left"/>
      <w:pPr>
        <w:tabs>
          <w:tab w:val="num" w:pos="0"/>
        </w:tabs>
        <w:ind w:left="720" w:hanging="360"/>
      </w:pPr>
      <w:rPr>
        <w:rFonts w:hint="default"/>
        <w:b/>
        <w:sz w:val="22"/>
        <w:szCs w:val="22"/>
      </w:rPr>
    </w:lvl>
    <w:lvl w:ilvl="1">
      <w:start w:val="8"/>
      <w:numFmt w:val="decimal"/>
      <w:lvlText w:val="%1.%2."/>
      <w:lvlJc w:val="left"/>
      <w:pPr>
        <w:tabs>
          <w:tab w:val="num" w:pos="0"/>
        </w:tabs>
        <w:ind w:left="1160" w:hanging="440"/>
      </w:pPr>
      <w:rPr>
        <w:rFonts w:hint="default"/>
        <w:b/>
      </w:rPr>
    </w:lvl>
    <w:lvl w:ilvl="2">
      <w:start w:val="1"/>
      <w:numFmt w:val="decimal"/>
      <w:lvlText w:val="%1.%2.%3."/>
      <w:lvlJc w:val="left"/>
      <w:pPr>
        <w:tabs>
          <w:tab w:val="num" w:pos="0"/>
        </w:tabs>
        <w:ind w:left="1800" w:hanging="720"/>
      </w:pPr>
      <w:rPr>
        <w:rFonts w:hint="default"/>
        <w:b/>
      </w:rPr>
    </w:lvl>
    <w:lvl w:ilvl="3">
      <w:start w:val="1"/>
      <w:numFmt w:val="decimal"/>
      <w:lvlText w:val="%1.%2.%3.%4."/>
      <w:lvlJc w:val="left"/>
      <w:pPr>
        <w:tabs>
          <w:tab w:val="num" w:pos="0"/>
        </w:tabs>
        <w:ind w:left="2160" w:hanging="720"/>
      </w:pPr>
      <w:rPr>
        <w:rFonts w:hint="default"/>
        <w:b/>
      </w:rPr>
    </w:lvl>
    <w:lvl w:ilvl="4">
      <w:start w:val="1"/>
      <w:numFmt w:val="decimal"/>
      <w:lvlText w:val="%1.%2.%3.%4.%5."/>
      <w:lvlJc w:val="left"/>
      <w:pPr>
        <w:tabs>
          <w:tab w:val="num" w:pos="0"/>
        </w:tabs>
        <w:ind w:left="2880" w:hanging="1080"/>
      </w:pPr>
      <w:rPr>
        <w:rFonts w:hint="default"/>
        <w:b/>
      </w:rPr>
    </w:lvl>
    <w:lvl w:ilvl="5">
      <w:start w:val="1"/>
      <w:numFmt w:val="decimal"/>
      <w:lvlText w:val="%1.%2.%3.%4.%5.%6."/>
      <w:lvlJc w:val="left"/>
      <w:pPr>
        <w:tabs>
          <w:tab w:val="num" w:pos="0"/>
        </w:tabs>
        <w:ind w:left="3240" w:hanging="1080"/>
      </w:pPr>
      <w:rPr>
        <w:rFonts w:hint="default"/>
        <w:b/>
      </w:rPr>
    </w:lvl>
    <w:lvl w:ilvl="6">
      <w:start w:val="1"/>
      <w:numFmt w:val="decimal"/>
      <w:lvlText w:val="%1.%2.%3.%4.%5.%6.%7."/>
      <w:lvlJc w:val="left"/>
      <w:pPr>
        <w:tabs>
          <w:tab w:val="num" w:pos="0"/>
        </w:tabs>
        <w:ind w:left="3960" w:hanging="1440"/>
      </w:pPr>
      <w:rPr>
        <w:rFonts w:hint="default"/>
        <w:b/>
      </w:rPr>
    </w:lvl>
    <w:lvl w:ilvl="7">
      <w:start w:val="1"/>
      <w:numFmt w:val="decimal"/>
      <w:lvlText w:val="%1.%2.%3.%4.%5.%6.%7.%8."/>
      <w:lvlJc w:val="left"/>
      <w:pPr>
        <w:tabs>
          <w:tab w:val="num" w:pos="0"/>
        </w:tabs>
        <w:ind w:left="4320" w:hanging="1440"/>
      </w:pPr>
      <w:rPr>
        <w:rFonts w:hint="default"/>
        <w:b/>
      </w:rPr>
    </w:lvl>
    <w:lvl w:ilvl="8">
      <w:start w:val="1"/>
      <w:numFmt w:val="decimal"/>
      <w:lvlText w:val="%1.%2.%3.%4.%5.%6.%7.%8.%9."/>
      <w:lvlJc w:val="left"/>
      <w:pPr>
        <w:tabs>
          <w:tab w:val="num" w:pos="0"/>
        </w:tabs>
        <w:ind w:left="5040" w:hanging="1800"/>
      </w:pPr>
      <w:rPr>
        <w:rFonts w:hint="default"/>
        <w:b/>
      </w:rPr>
    </w:lvl>
  </w:abstractNum>
  <w:abstractNum w:abstractNumId="5" w15:restartNumberingAfterBreak="0">
    <w:nsid w:val="273D113D"/>
    <w:multiLevelType w:val="hybridMultilevel"/>
    <w:tmpl w:val="2E7EF1D2"/>
    <w:lvl w:ilvl="0" w:tplc="94AE7642">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844677F"/>
    <w:multiLevelType w:val="multilevel"/>
    <w:tmpl w:val="32AA04A8"/>
    <w:lvl w:ilvl="0">
      <w:start w:val="3"/>
      <w:numFmt w:val="decimal"/>
      <w:lvlText w:val="%1"/>
      <w:lvlJc w:val="left"/>
      <w:pPr>
        <w:ind w:left="360" w:hanging="360"/>
      </w:pPr>
      <w:rPr>
        <w:rFonts w:hint="default"/>
      </w:rPr>
    </w:lvl>
    <w:lvl w:ilvl="1">
      <w:start w:val="1"/>
      <w:numFmt w:val="decimal"/>
      <w:lvlText w:val="%1.%2"/>
      <w:lvlJc w:val="left"/>
      <w:pPr>
        <w:ind w:left="1353" w:hanging="360"/>
      </w:pPr>
      <w:rPr>
        <w:rFonts w:hint="default"/>
        <w:b/>
        <w:bCs/>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7" w15:restartNumberingAfterBreak="0">
    <w:nsid w:val="4F716A04"/>
    <w:multiLevelType w:val="hybridMultilevel"/>
    <w:tmpl w:val="D04816C4"/>
    <w:lvl w:ilvl="0" w:tplc="5D9E074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6D04778E"/>
    <w:multiLevelType w:val="multilevel"/>
    <w:tmpl w:val="AB6003F8"/>
    <w:lvl w:ilvl="0">
      <w:start w:val="1"/>
      <w:numFmt w:val="decimal"/>
      <w:lvlText w:val="%1."/>
      <w:lvlJc w:val="left"/>
      <w:pPr>
        <w:ind w:left="720" w:hanging="360"/>
      </w:pPr>
      <w:rPr>
        <w:rFonts w:hint="default"/>
      </w:rPr>
    </w:lvl>
    <w:lvl w:ilvl="1">
      <w:start w:val="8"/>
      <w:numFmt w:val="decimal"/>
      <w:isLgl/>
      <w:lvlText w:val="%1.%2."/>
      <w:lvlJc w:val="left"/>
      <w:pPr>
        <w:ind w:left="1160" w:hanging="44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num w:numId="1">
    <w:abstractNumId w:val="0"/>
  </w:num>
  <w:num w:numId="2">
    <w:abstractNumId w:val="1"/>
  </w:num>
  <w:num w:numId="3">
    <w:abstractNumId w:val="2"/>
  </w:num>
  <w:num w:numId="4">
    <w:abstractNumId w:val="3"/>
  </w:num>
  <w:num w:numId="5">
    <w:abstractNumId w:val="4"/>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7"/>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4337"/>
  </w:hdrShapeDefaults>
  <w:footnotePr>
    <w:footnote w:id="-1"/>
    <w:footnote w:id="0"/>
    <w:footnote w:id="1"/>
  </w:footnotePr>
  <w:endnotePr>
    <w:endnote w:id="-1"/>
    <w:endnote w:id="0"/>
    <w:endnote w:id="1"/>
  </w:endnotePr>
  <w:compat>
    <w:spaceForUL/>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DBE"/>
    <w:rsid w:val="000021BE"/>
    <w:rsid w:val="000028D4"/>
    <w:rsid w:val="000036A8"/>
    <w:rsid w:val="00006532"/>
    <w:rsid w:val="00007C88"/>
    <w:rsid w:val="000105A1"/>
    <w:rsid w:val="00012D7F"/>
    <w:rsid w:val="000153B1"/>
    <w:rsid w:val="00015DAE"/>
    <w:rsid w:val="00021431"/>
    <w:rsid w:val="000264BA"/>
    <w:rsid w:val="0002665E"/>
    <w:rsid w:val="00026699"/>
    <w:rsid w:val="00031AFB"/>
    <w:rsid w:val="00032BD8"/>
    <w:rsid w:val="00035433"/>
    <w:rsid w:val="0003575C"/>
    <w:rsid w:val="00037239"/>
    <w:rsid w:val="00041225"/>
    <w:rsid w:val="000413F4"/>
    <w:rsid w:val="00041988"/>
    <w:rsid w:val="000440D9"/>
    <w:rsid w:val="000472FE"/>
    <w:rsid w:val="000474AA"/>
    <w:rsid w:val="00051E3C"/>
    <w:rsid w:val="00053197"/>
    <w:rsid w:val="00055402"/>
    <w:rsid w:val="00056789"/>
    <w:rsid w:val="000567B8"/>
    <w:rsid w:val="00056FA4"/>
    <w:rsid w:val="00062F57"/>
    <w:rsid w:val="00064778"/>
    <w:rsid w:val="00067686"/>
    <w:rsid w:val="00070B27"/>
    <w:rsid w:val="000747D1"/>
    <w:rsid w:val="00074A85"/>
    <w:rsid w:val="00076C9B"/>
    <w:rsid w:val="00076F7D"/>
    <w:rsid w:val="00077F64"/>
    <w:rsid w:val="00080E2A"/>
    <w:rsid w:val="00080E3A"/>
    <w:rsid w:val="00082478"/>
    <w:rsid w:val="00084EC8"/>
    <w:rsid w:val="000868F2"/>
    <w:rsid w:val="00091763"/>
    <w:rsid w:val="000A296A"/>
    <w:rsid w:val="000A2FF9"/>
    <w:rsid w:val="000A402E"/>
    <w:rsid w:val="000A7CB7"/>
    <w:rsid w:val="000B0C86"/>
    <w:rsid w:val="000B35D2"/>
    <w:rsid w:val="000B47DD"/>
    <w:rsid w:val="000B4A34"/>
    <w:rsid w:val="000B6A96"/>
    <w:rsid w:val="000C48F7"/>
    <w:rsid w:val="000C562E"/>
    <w:rsid w:val="000D2B49"/>
    <w:rsid w:val="000D4B03"/>
    <w:rsid w:val="000D55ED"/>
    <w:rsid w:val="000E1013"/>
    <w:rsid w:val="000E13BA"/>
    <w:rsid w:val="000E6859"/>
    <w:rsid w:val="000E7555"/>
    <w:rsid w:val="000E78D0"/>
    <w:rsid w:val="000F25E4"/>
    <w:rsid w:val="00100496"/>
    <w:rsid w:val="001032B7"/>
    <w:rsid w:val="0011216F"/>
    <w:rsid w:val="00112F24"/>
    <w:rsid w:val="00115BCB"/>
    <w:rsid w:val="00117129"/>
    <w:rsid w:val="00117FE6"/>
    <w:rsid w:val="001212D9"/>
    <w:rsid w:val="001239FF"/>
    <w:rsid w:val="00126A26"/>
    <w:rsid w:val="0012793A"/>
    <w:rsid w:val="0012797F"/>
    <w:rsid w:val="00130266"/>
    <w:rsid w:val="001315B5"/>
    <w:rsid w:val="00136D5A"/>
    <w:rsid w:val="001401AB"/>
    <w:rsid w:val="00143A98"/>
    <w:rsid w:val="00153152"/>
    <w:rsid w:val="00153865"/>
    <w:rsid w:val="00153AA9"/>
    <w:rsid w:val="001640C3"/>
    <w:rsid w:val="00165BC4"/>
    <w:rsid w:val="00170097"/>
    <w:rsid w:val="00176537"/>
    <w:rsid w:val="001778C6"/>
    <w:rsid w:val="001813E8"/>
    <w:rsid w:val="0018390F"/>
    <w:rsid w:val="001853DB"/>
    <w:rsid w:val="0018585E"/>
    <w:rsid w:val="00185E2F"/>
    <w:rsid w:val="00185E8B"/>
    <w:rsid w:val="001874AE"/>
    <w:rsid w:val="001876DB"/>
    <w:rsid w:val="00192F8F"/>
    <w:rsid w:val="001952AE"/>
    <w:rsid w:val="00195A52"/>
    <w:rsid w:val="00196E1B"/>
    <w:rsid w:val="00197477"/>
    <w:rsid w:val="001A039F"/>
    <w:rsid w:val="001A0770"/>
    <w:rsid w:val="001A084C"/>
    <w:rsid w:val="001A3547"/>
    <w:rsid w:val="001A53DF"/>
    <w:rsid w:val="001A5CF0"/>
    <w:rsid w:val="001B17EE"/>
    <w:rsid w:val="001B250F"/>
    <w:rsid w:val="001B5BD5"/>
    <w:rsid w:val="001B7B1E"/>
    <w:rsid w:val="001C0CCD"/>
    <w:rsid w:val="001C0F4E"/>
    <w:rsid w:val="001C4707"/>
    <w:rsid w:val="001C6855"/>
    <w:rsid w:val="001D0C50"/>
    <w:rsid w:val="001D1580"/>
    <w:rsid w:val="001D1ACD"/>
    <w:rsid w:val="001D23DC"/>
    <w:rsid w:val="001D23DE"/>
    <w:rsid w:val="001D2907"/>
    <w:rsid w:val="001D64F7"/>
    <w:rsid w:val="001D7A61"/>
    <w:rsid w:val="001D7B22"/>
    <w:rsid w:val="001E37B2"/>
    <w:rsid w:val="001E3B54"/>
    <w:rsid w:val="001E3D9B"/>
    <w:rsid w:val="001E4A64"/>
    <w:rsid w:val="001E5E07"/>
    <w:rsid w:val="001F009C"/>
    <w:rsid w:val="001F4DE9"/>
    <w:rsid w:val="002000E6"/>
    <w:rsid w:val="00205129"/>
    <w:rsid w:val="00205311"/>
    <w:rsid w:val="00205D89"/>
    <w:rsid w:val="00210DFE"/>
    <w:rsid w:val="002122F7"/>
    <w:rsid w:val="00212443"/>
    <w:rsid w:val="002131D6"/>
    <w:rsid w:val="002140F7"/>
    <w:rsid w:val="00214F3B"/>
    <w:rsid w:val="00220AA3"/>
    <w:rsid w:val="00221CA3"/>
    <w:rsid w:val="00225ACB"/>
    <w:rsid w:val="00227A51"/>
    <w:rsid w:val="002366F4"/>
    <w:rsid w:val="002421E0"/>
    <w:rsid w:val="00247183"/>
    <w:rsid w:val="002471CD"/>
    <w:rsid w:val="002503E3"/>
    <w:rsid w:val="002517CE"/>
    <w:rsid w:val="00252A9E"/>
    <w:rsid w:val="00253656"/>
    <w:rsid w:val="00254669"/>
    <w:rsid w:val="002565B6"/>
    <w:rsid w:val="00256E5D"/>
    <w:rsid w:val="00257138"/>
    <w:rsid w:val="00260174"/>
    <w:rsid w:val="0026203F"/>
    <w:rsid w:val="00262161"/>
    <w:rsid w:val="00266EF6"/>
    <w:rsid w:val="002779FE"/>
    <w:rsid w:val="00277C32"/>
    <w:rsid w:val="002805C4"/>
    <w:rsid w:val="00282801"/>
    <w:rsid w:val="0028566C"/>
    <w:rsid w:val="00291266"/>
    <w:rsid w:val="00291796"/>
    <w:rsid w:val="00292232"/>
    <w:rsid w:val="00292EE7"/>
    <w:rsid w:val="002934A7"/>
    <w:rsid w:val="00294A05"/>
    <w:rsid w:val="00295D18"/>
    <w:rsid w:val="002A0AA9"/>
    <w:rsid w:val="002A100A"/>
    <w:rsid w:val="002A262D"/>
    <w:rsid w:val="002A29D8"/>
    <w:rsid w:val="002A2B7D"/>
    <w:rsid w:val="002B03C8"/>
    <w:rsid w:val="002B09D8"/>
    <w:rsid w:val="002B2491"/>
    <w:rsid w:val="002B4976"/>
    <w:rsid w:val="002B6EA5"/>
    <w:rsid w:val="002B7542"/>
    <w:rsid w:val="002C112E"/>
    <w:rsid w:val="002C5436"/>
    <w:rsid w:val="002C5E3F"/>
    <w:rsid w:val="002D043F"/>
    <w:rsid w:val="002D1C8A"/>
    <w:rsid w:val="002D3B51"/>
    <w:rsid w:val="002D4E06"/>
    <w:rsid w:val="002D674C"/>
    <w:rsid w:val="002D67F7"/>
    <w:rsid w:val="002E06E1"/>
    <w:rsid w:val="002E4B5D"/>
    <w:rsid w:val="002E6964"/>
    <w:rsid w:val="002E6C67"/>
    <w:rsid w:val="002F010F"/>
    <w:rsid w:val="002F0F30"/>
    <w:rsid w:val="002F1092"/>
    <w:rsid w:val="002F2043"/>
    <w:rsid w:val="00304701"/>
    <w:rsid w:val="0030628F"/>
    <w:rsid w:val="00307964"/>
    <w:rsid w:val="00314813"/>
    <w:rsid w:val="00314E4E"/>
    <w:rsid w:val="00321AB4"/>
    <w:rsid w:val="0032352F"/>
    <w:rsid w:val="00323B02"/>
    <w:rsid w:val="0032584F"/>
    <w:rsid w:val="00326601"/>
    <w:rsid w:val="00330BDC"/>
    <w:rsid w:val="00330EF1"/>
    <w:rsid w:val="003329A2"/>
    <w:rsid w:val="003335D5"/>
    <w:rsid w:val="003343AE"/>
    <w:rsid w:val="00335769"/>
    <w:rsid w:val="00335DC7"/>
    <w:rsid w:val="0034266C"/>
    <w:rsid w:val="00342DE4"/>
    <w:rsid w:val="00342F01"/>
    <w:rsid w:val="00343C1E"/>
    <w:rsid w:val="003450F7"/>
    <w:rsid w:val="0034621B"/>
    <w:rsid w:val="003526EA"/>
    <w:rsid w:val="00353484"/>
    <w:rsid w:val="00355C74"/>
    <w:rsid w:val="00360106"/>
    <w:rsid w:val="00362033"/>
    <w:rsid w:val="003629D1"/>
    <w:rsid w:val="003631F8"/>
    <w:rsid w:val="00363611"/>
    <w:rsid w:val="0036768C"/>
    <w:rsid w:val="00367AC8"/>
    <w:rsid w:val="00370F50"/>
    <w:rsid w:val="003813EB"/>
    <w:rsid w:val="0038318A"/>
    <w:rsid w:val="0038377C"/>
    <w:rsid w:val="00387A3B"/>
    <w:rsid w:val="003932DF"/>
    <w:rsid w:val="0039520B"/>
    <w:rsid w:val="00396924"/>
    <w:rsid w:val="00396C71"/>
    <w:rsid w:val="003A2A98"/>
    <w:rsid w:val="003A4552"/>
    <w:rsid w:val="003A5314"/>
    <w:rsid w:val="003A6E23"/>
    <w:rsid w:val="003A7A5A"/>
    <w:rsid w:val="003B1FB5"/>
    <w:rsid w:val="003B22A6"/>
    <w:rsid w:val="003B361A"/>
    <w:rsid w:val="003B3EAC"/>
    <w:rsid w:val="003B4A87"/>
    <w:rsid w:val="003B6AC8"/>
    <w:rsid w:val="003C0917"/>
    <w:rsid w:val="003C2703"/>
    <w:rsid w:val="003C28FD"/>
    <w:rsid w:val="003C376C"/>
    <w:rsid w:val="003C65C5"/>
    <w:rsid w:val="003C6773"/>
    <w:rsid w:val="003D0869"/>
    <w:rsid w:val="003D090B"/>
    <w:rsid w:val="003D1CE1"/>
    <w:rsid w:val="003D78ED"/>
    <w:rsid w:val="003E255E"/>
    <w:rsid w:val="003E3857"/>
    <w:rsid w:val="003E6C4C"/>
    <w:rsid w:val="003E7D83"/>
    <w:rsid w:val="003F2120"/>
    <w:rsid w:val="003F379D"/>
    <w:rsid w:val="003F54FE"/>
    <w:rsid w:val="0040118A"/>
    <w:rsid w:val="004043A4"/>
    <w:rsid w:val="00405815"/>
    <w:rsid w:val="00405C30"/>
    <w:rsid w:val="00407566"/>
    <w:rsid w:val="00412E96"/>
    <w:rsid w:val="0041389E"/>
    <w:rsid w:val="00416526"/>
    <w:rsid w:val="004168B9"/>
    <w:rsid w:val="004221F5"/>
    <w:rsid w:val="00423BC1"/>
    <w:rsid w:val="004273F8"/>
    <w:rsid w:val="0043115C"/>
    <w:rsid w:val="0044150D"/>
    <w:rsid w:val="00447173"/>
    <w:rsid w:val="004504B0"/>
    <w:rsid w:val="00451725"/>
    <w:rsid w:val="00452416"/>
    <w:rsid w:val="00453D17"/>
    <w:rsid w:val="00456989"/>
    <w:rsid w:val="00457034"/>
    <w:rsid w:val="004630CD"/>
    <w:rsid w:val="00470F3C"/>
    <w:rsid w:val="00471DB5"/>
    <w:rsid w:val="00472A4E"/>
    <w:rsid w:val="00472CDE"/>
    <w:rsid w:val="00481D43"/>
    <w:rsid w:val="00483471"/>
    <w:rsid w:val="00485F59"/>
    <w:rsid w:val="00487E2F"/>
    <w:rsid w:val="004921EA"/>
    <w:rsid w:val="00493480"/>
    <w:rsid w:val="00495EAA"/>
    <w:rsid w:val="004A3B0C"/>
    <w:rsid w:val="004A4D24"/>
    <w:rsid w:val="004A518C"/>
    <w:rsid w:val="004A574C"/>
    <w:rsid w:val="004B0931"/>
    <w:rsid w:val="004B1ED2"/>
    <w:rsid w:val="004B2DBF"/>
    <w:rsid w:val="004B3AD7"/>
    <w:rsid w:val="004B7B00"/>
    <w:rsid w:val="004B7DBD"/>
    <w:rsid w:val="004C2B92"/>
    <w:rsid w:val="004C4A82"/>
    <w:rsid w:val="004C4BC0"/>
    <w:rsid w:val="004C5655"/>
    <w:rsid w:val="004C5CB8"/>
    <w:rsid w:val="004D0D94"/>
    <w:rsid w:val="004D2EC0"/>
    <w:rsid w:val="004D3C85"/>
    <w:rsid w:val="004D40F5"/>
    <w:rsid w:val="004D42A4"/>
    <w:rsid w:val="004D65E2"/>
    <w:rsid w:val="004E205F"/>
    <w:rsid w:val="004E2522"/>
    <w:rsid w:val="004E2980"/>
    <w:rsid w:val="004E57C8"/>
    <w:rsid w:val="004F02C6"/>
    <w:rsid w:val="004F28A8"/>
    <w:rsid w:val="004F2FDE"/>
    <w:rsid w:val="004F45BE"/>
    <w:rsid w:val="004F4EF5"/>
    <w:rsid w:val="004F6222"/>
    <w:rsid w:val="005012B1"/>
    <w:rsid w:val="0050186B"/>
    <w:rsid w:val="00501C6A"/>
    <w:rsid w:val="0050224C"/>
    <w:rsid w:val="005051FE"/>
    <w:rsid w:val="0050690E"/>
    <w:rsid w:val="005071A7"/>
    <w:rsid w:val="00507428"/>
    <w:rsid w:val="005076DB"/>
    <w:rsid w:val="00511824"/>
    <w:rsid w:val="005127D6"/>
    <w:rsid w:val="00512B12"/>
    <w:rsid w:val="005156B9"/>
    <w:rsid w:val="00520AB3"/>
    <w:rsid w:val="00520DFC"/>
    <w:rsid w:val="0052292B"/>
    <w:rsid w:val="005244A0"/>
    <w:rsid w:val="00526C27"/>
    <w:rsid w:val="005305FA"/>
    <w:rsid w:val="00530EF1"/>
    <w:rsid w:val="00532374"/>
    <w:rsid w:val="0054670C"/>
    <w:rsid w:val="005468B5"/>
    <w:rsid w:val="00550CC1"/>
    <w:rsid w:val="0055105A"/>
    <w:rsid w:val="0055132B"/>
    <w:rsid w:val="0055377E"/>
    <w:rsid w:val="00554475"/>
    <w:rsid w:val="00554E03"/>
    <w:rsid w:val="00563AE2"/>
    <w:rsid w:val="00564BCC"/>
    <w:rsid w:val="00565560"/>
    <w:rsid w:val="005655CB"/>
    <w:rsid w:val="00566D2F"/>
    <w:rsid w:val="00567A41"/>
    <w:rsid w:val="005716ED"/>
    <w:rsid w:val="0057230D"/>
    <w:rsid w:val="00572785"/>
    <w:rsid w:val="005732ED"/>
    <w:rsid w:val="005819FA"/>
    <w:rsid w:val="005830DB"/>
    <w:rsid w:val="00584560"/>
    <w:rsid w:val="00585ED1"/>
    <w:rsid w:val="00586F14"/>
    <w:rsid w:val="005873C4"/>
    <w:rsid w:val="00591E6F"/>
    <w:rsid w:val="00593917"/>
    <w:rsid w:val="0059435B"/>
    <w:rsid w:val="00595D17"/>
    <w:rsid w:val="005A31D5"/>
    <w:rsid w:val="005A61FF"/>
    <w:rsid w:val="005A73C7"/>
    <w:rsid w:val="005B410B"/>
    <w:rsid w:val="005B6D8A"/>
    <w:rsid w:val="005C2278"/>
    <w:rsid w:val="005C34AD"/>
    <w:rsid w:val="005C43CA"/>
    <w:rsid w:val="005C4DE8"/>
    <w:rsid w:val="005C6B36"/>
    <w:rsid w:val="005C7B0D"/>
    <w:rsid w:val="005D1900"/>
    <w:rsid w:val="005D1E7F"/>
    <w:rsid w:val="005D36E7"/>
    <w:rsid w:val="005D4B24"/>
    <w:rsid w:val="005E083B"/>
    <w:rsid w:val="005E1CB0"/>
    <w:rsid w:val="005E4855"/>
    <w:rsid w:val="005E6A50"/>
    <w:rsid w:val="005F2230"/>
    <w:rsid w:val="005F240C"/>
    <w:rsid w:val="005F4B9F"/>
    <w:rsid w:val="005F4C1B"/>
    <w:rsid w:val="005F7A3D"/>
    <w:rsid w:val="00606DA0"/>
    <w:rsid w:val="00607826"/>
    <w:rsid w:val="00607C45"/>
    <w:rsid w:val="00610BD1"/>
    <w:rsid w:val="006142E0"/>
    <w:rsid w:val="00615814"/>
    <w:rsid w:val="00617566"/>
    <w:rsid w:val="00626C91"/>
    <w:rsid w:val="006305C2"/>
    <w:rsid w:val="0063214F"/>
    <w:rsid w:val="00633F0D"/>
    <w:rsid w:val="0063441D"/>
    <w:rsid w:val="00634898"/>
    <w:rsid w:val="00640A38"/>
    <w:rsid w:val="006457C8"/>
    <w:rsid w:val="00650665"/>
    <w:rsid w:val="0065238E"/>
    <w:rsid w:val="0065256A"/>
    <w:rsid w:val="006533AB"/>
    <w:rsid w:val="00654157"/>
    <w:rsid w:val="00654263"/>
    <w:rsid w:val="00660FCB"/>
    <w:rsid w:val="006621F9"/>
    <w:rsid w:val="0066227C"/>
    <w:rsid w:val="0066412B"/>
    <w:rsid w:val="006660AD"/>
    <w:rsid w:val="0066671F"/>
    <w:rsid w:val="00667410"/>
    <w:rsid w:val="00671F71"/>
    <w:rsid w:val="00673F10"/>
    <w:rsid w:val="00674B5A"/>
    <w:rsid w:val="00675C56"/>
    <w:rsid w:val="00680FE6"/>
    <w:rsid w:val="00681CB3"/>
    <w:rsid w:val="006825F6"/>
    <w:rsid w:val="0068407D"/>
    <w:rsid w:val="006938C9"/>
    <w:rsid w:val="006940A3"/>
    <w:rsid w:val="00696AE6"/>
    <w:rsid w:val="006A10A3"/>
    <w:rsid w:val="006A13D0"/>
    <w:rsid w:val="006A19C9"/>
    <w:rsid w:val="006A29D9"/>
    <w:rsid w:val="006A345B"/>
    <w:rsid w:val="006A38C9"/>
    <w:rsid w:val="006A5687"/>
    <w:rsid w:val="006A684D"/>
    <w:rsid w:val="006A6D74"/>
    <w:rsid w:val="006A76C3"/>
    <w:rsid w:val="006A7D13"/>
    <w:rsid w:val="006B0AB6"/>
    <w:rsid w:val="006B4355"/>
    <w:rsid w:val="006B7844"/>
    <w:rsid w:val="006C04BB"/>
    <w:rsid w:val="006C091A"/>
    <w:rsid w:val="006C266F"/>
    <w:rsid w:val="006C32FF"/>
    <w:rsid w:val="006C44B1"/>
    <w:rsid w:val="006C64AF"/>
    <w:rsid w:val="006C6FB8"/>
    <w:rsid w:val="006D0988"/>
    <w:rsid w:val="006D111B"/>
    <w:rsid w:val="006D167A"/>
    <w:rsid w:val="006D2619"/>
    <w:rsid w:val="006D3410"/>
    <w:rsid w:val="006D37C1"/>
    <w:rsid w:val="006D3D05"/>
    <w:rsid w:val="006D7A7B"/>
    <w:rsid w:val="006E1C2B"/>
    <w:rsid w:val="006E1C82"/>
    <w:rsid w:val="006E595F"/>
    <w:rsid w:val="006E6AD1"/>
    <w:rsid w:val="006F0305"/>
    <w:rsid w:val="006F1491"/>
    <w:rsid w:val="006F176F"/>
    <w:rsid w:val="006F33D4"/>
    <w:rsid w:val="006F3625"/>
    <w:rsid w:val="006F403C"/>
    <w:rsid w:val="006F79EB"/>
    <w:rsid w:val="00700023"/>
    <w:rsid w:val="0070180C"/>
    <w:rsid w:val="007049F7"/>
    <w:rsid w:val="00706B81"/>
    <w:rsid w:val="0071007C"/>
    <w:rsid w:val="007124AB"/>
    <w:rsid w:val="0071262C"/>
    <w:rsid w:val="00713B66"/>
    <w:rsid w:val="007143F1"/>
    <w:rsid w:val="007162F3"/>
    <w:rsid w:val="007178B8"/>
    <w:rsid w:val="00721F2A"/>
    <w:rsid w:val="007232FC"/>
    <w:rsid w:val="00726A1A"/>
    <w:rsid w:val="007300E2"/>
    <w:rsid w:val="0073029F"/>
    <w:rsid w:val="0073100A"/>
    <w:rsid w:val="00735314"/>
    <w:rsid w:val="007357F0"/>
    <w:rsid w:val="00736083"/>
    <w:rsid w:val="0074126C"/>
    <w:rsid w:val="00743A6C"/>
    <w:rsid w:val="00746FBB"/>
    <w:rsid w:val="00750699"/>
    <w:rsid w:val="00752C21"/>
    <w:rsid w:val="00754362"/>
    <w:rsid w:val="00755B12"/>
    <w:rsid w:val="00760C3C"/>
    <w:rsid w:val="00763FB9"/>
    <w:rsid w:val="0076760F"/>
    <w:rsid w:val="00770E4C"/>
    <w:rsid w:val="0077191C"/>
    <w:rsid w:val="0077226A"/>
    <w:rsid w:val="007730AA"/>
    <w:rsid w:val="007759ED"/>
    <w:rsid w:val="007832C3"/>
    <w:rsid w:val="007839ED"/>
    <w:rsid w:val="00783DE1"/>
    <w:rsid w:val="00785379"/>
    <w:rsid w:val="0078653F"/>
    <w:rsid w:val="0078792B"/>
    <w:rsid w:val="007936EA"/>
    <w:rsid w:val="00793CC5"/>
    <w:rsid w:val="007952E2"/>
    <w:rsid w:val="0079659D"/>
    <w:rsid w:val="00796EDC"/>
    <w:rsid w:val="007A12F3"/>
    <w:rsid w:val="007A13AF"/>
    <w:rsid w:val="007A3EE5"/>
    <w:rsid w:val="007B20BA"/>
    <w:rsid w:val="007C1CF4"/>
    <w:rsid w:val="007C3A84"/>
    <w:rsid w:val="007C4BC5"/>
    <w:rsid w:val="007C50D5"/>
    <w:rsid w:val="007C511E"/>
    <w:rsid w:val="007C7398"/>
    <w:rsid w:val="007D0233"/>
    <w:rsid w:val="007D14E2"/>
    <w:rsid w:val="007D3A45"/>
    <w:rsid w:val="007D4398"/>
    <w:rsid w:val="007D48EF"/>
    <w:rsid w:val="007E07E7"/>
    <w:rsid w:val="007E0C8D"/>
    <w:rsid w:val="007E140F"/>
    <w:rsid w:val="007E1DC3"/>
    <w:rsid w:val="007E2A81"/>
    <w:rsid w:val="007E4C6C"/>
    <w:rsid w:val="007E5019"/>
    <w:rsid w:val="007F0CE9"/>
    <w:rsid w:val="007F2594"/>
    <w:rsid w:val="007F542B"/>
    <w:rsid w:val="007F7516"/>
    <w:rsid w:val="00800D64"/>
    <w:rsid w:val="00801B55"/>
    <w:rsid w:val="00802651"/>
    <w:rsid w:val="00803536"/>
    <w:rsid w:val="00803E5F"/>
    <w:rsid w:val="0080422C"/>
    <w:rsid w:val="0081199F"/>
    <w:rsid w:val="00811BA7"/>
    <w:rsid w:val="008120DA"/>
    <w:rsid w:val="008132B7"/>
    <w:rsid w:val="00813A29"/>
    <w:rsid w:val="00813EE6"/>
    <w:rsid w:val="00816A78"/>
    <w:rsid w:val="008244B3"/>
    <w:rsid w:val="00824C4B"/>
    <w:rsid w:val="00825557"/>
    <w:rsid w:val="00825B0F"/>
    <w:rsid w:val="008261E2"/>
    <w:rsid w:val="0083152F"/>
    <w:rsid w:val="008315F3"/>
    <w:rsid w:val="008326FD"/>
    <w:rsid w:val="00833727"/>
    <w:rsid w:val="00835A9C"/>
    <w:rsid w:val="008361CE"/>
    <w:rsid w:val="008376F4"/>
    <w:rsid w:val="00840087"/>
    <w:rsid w:val="00841F70"/>
    <w:rsid w:val="008426BA"/>
    <w:rsid w:val="008441C7"/>
    <w:rsid w:val="00844DAC"/>
    <w:rsid w:val="008478A6"/>
    <w:rsid w:val="00850428"/>
    <w:rsid w:val="008508DE"/>
    <w:rsid w:val="00854AD2"/>
    <w:rsid w:val="00861403"/>
    <w:rsid w:val="008630B6"/>
    <w:rsid w:val="008630E1"/>
    <w:rsid w:val="0086317E"/>
    <w:rsid w:val="0086609C"/>
    <w:rsid w:val="00867D38"/>
    <w:rsid w:val="00871B62"/>
    <w:rsid w:val="00872334"/>
    <w:rsid w:val="0087295D"/>
    <w:rsid w:val="0087326F"/>
    <w:rsid w:val="00874119"/>
    <w:rsid w:val="008768FC"/>
    <w:rsid w:val="00883281"/>
    <w:rsid w:val="008832B3"/>
    <w:rsid w:val="008832D4"/>
    <w:rsid w:val="00890A41"/>
    <w:rsid w:val="00890C67"/>
    <w:rsid w:val="00890D7E"/>
    <w:rsid w:val="00896AE6"/>
    <w:rsid w:val="008979B8"/>
    <w:rsid w:val="008A1C38"/>
    <w:rsid w:val="008A1E90"/>
    <w:rsid w:val="008A403D"/>
    <w:rsid w:val="008A6CF4"/>
    <w:rsid w:val="008A75E2"/>
    <w:rsid w:val="008B45F1"/>
    <w:rsid w:val="008B61D5"/>
    <w:rsid w:val="008D061A"/>
    <w:rsid w:val="008D0E98"/>
    <w:rsid w:val="008D1652"/>
    <w:rsid w:val="008D4EE5"/>
    <w:rsid w:val="008E09CA"/>
    <w:rsid w:val="008E3514"/>
    <w:rsid w:val="008E53ED"/>
    <w:rsid w:val="008E5503"/>
    <w:rsid w:val="008E5C1C"/>
    <w:rsid w:val="008F0810"/>
    <w:rsid w:val="008F2589"/>
    <w:rsid w:val="008F47C1"/>
    <w:rsid w:val="008F5824"/>
    <w:rsid w:val="00900BCD"/>
    <w:rsid w:val="009030CF"/>
    <w:rsid w:val="00905D1F"/>
    <w:rsid w:val="00906378"/>
    <w:rsid w:val="00907AD7"/>
    <w:rsid w:val="00912744"/>
    <w:rsid w:val="00913E84"/>
    <w:rsid w:val="00914F6B"/>
    <w:rsid w:val="0091587B"/>
    <w:rsid w:val="00915D84"/>
    <w:rsid w:val="009161A7"/>
    <w:rsid w:val="00917CCC"/>
    <w:rsid w:val="0092138A"/>
    <w:rsid w:val="00921882"/>
    <w:rsid w:val="00921D57"/>
    <w:rsid w:val="00922CF6"/>
    <w:rsid w:val="00923752"/>
    <w:rsid w:val="00924EC8"/>
    <w:rsid w:val="00925AA6"/>
    <w:rsid w:val="0092623C"/>
    <w:rsid w:val="00926932"/>
    <w:rsid w:val="009316DB"/>
    <w:rsid w:val="0093181F"/>
    <w:rsid w:val="009329DA"/>
    <w:rsid w:val="00932D20"/>
    <w:rsid w:val="009335DE"/>
    <w:rsid w:val="0093382E"/>
    <w:rsid w:val="00933966"/>
    <w:rsid w:val="009371AE"/>
    <w:rsid w:val="0094086B"/>
    <w:rsid w:val="00941BBD"/>
    <w:rsid w:val="00944291"/>
    <w:rsid w:val="0094566D"/>
    <w:rsid w:val="0094739B"/>
    <w:rsid w:val="00950FDC"/>
    <w:rsid w:val="009531C0"/>
    <w:rsid w:val="00955784"/>
    <w:rsid w:val="0095617A"/>
    <w:rsid w:val="00956A0F"/>
    <w:rsid w:val="00957575"/>
    <w:rsid w:val="0096385F"/>
    <w:rsid w:val="00963F8F"/>
    <w:rsid w:val="0096458B"/>
    <w:rsid w:val="009671E4"/>
    <w:rsid w:val="00970401"/>
    <w:rsid w:val="00975135"/>
    <w:rsid w:val="009751E2"/>
    <w:rsid w:val="00981731"/>
    <w:rsid w:val="00983439"/>
    <w:rsid w:val="00984374"/>
    <w:rsid w:val="00986EC8"/>
    <w:rsid w:val="009874F6"/>
    <w:rsid w:val="00987BD7"/>
    <w:rsid w:val="00987D08"/>
    <w:rsid w:val="009901AE"/>
    <w:rsid w:val="0099046A"/>
    <w:rsid w:val="00991221"/>
    <w:rsid w:val="00993887"/>
    <w:rsid w:val="00995000"/>
    <w:rsid w:val="009951CD"/>
    <w:rsid w:val="00997EF3"/>
    <w:rsid w:val="009A2B90"/>
    <w:rsid w:val="009A2DAD"/>
    <w:rsid w:val="009A4C5F"/>
    <w:rsid w:val="009A5AF2"/>
    <w:rsid w:val="009A69F8"/>
    <w:rsid w:val="009B0D76"/>
    <w:rsid w:val="009B22BB"/>
    <w:rsid w:val="009B2913"/>
    <w:rsid w:val="009B29B6"/>
    <w:rsid w:val="009B34F6"/>
    <w:rsid w:val="009B559A"/>
    <w:rsid w:val="009B7CA5"/>
    <w:rsid w:val="009B7DDF"/>
    <w:rsid w:val="009C3917"/>
    <w:rsid w:val="009C4308"/>
    <w:rsid w:val="009D0DA1"/>
    <w:rsid w:val="009D236A"/>
    <w:rsid w:val="009D4C9B"/>
    <w:rsid w:val="009D7972"/>
    <w:rsid w:val="009E23F2"/>
    <w:rsid w:val="009E374C"/>
    <w:rsid w:val="009E4668"/>
    <w:rsid w:val="009E49B7"/>
    <w:rsid w:val="009E5081"/>
    <w:rsid w:val="009E572C"/>
    <w:rsid w:val="009E5953"/>
    <w:rsid w:val="009E748E"/>
    <w:rsid w:val="009E7A01"/>
    <w:rsid w:val="009F047D"/>
    <w:rsid w:val="009F3C4B"/>
    <w:rsid w:val="009F6809"/>
    <w:rsid w:val="00A018BB"/>
    <w:rsid w:val="00A06F10"/>
    <w:rsid w:val="00A11F9D"/>
    <w:rsid w:val="00A12ECE"/>
    <w:rsid w:val="00A14BB4"/>
    <w:rsid w:val="00A22FBD"/>
    <w:rsid w:val="00A231C9"/>
    <w:rsid w:val="00A257A3"/>
    <w:rsid w:val="00A27B57"/>
    <w:rsid w:val="00A30BA0"/>
    <w:rsid w:val="00A32E0F"/>
    <w:rsid w:val="00A34082"/>
    <w:rsid w:val="00A34500"/>
    <w:rsid w:val="00A41838"/>
    <w:rsid w:val="00A461ED"/>
    <w:rsid w:val="00A465C3"/>
    <w:rsid w:val="00A46D4C"/>
    <w:rsid w:val="00A472F1"/>
    <w:rsid w:val="00A47BC8"/>
    <w:rsid w:val="00A47C21"/>
    <w:rsid w:val="00A514DD"/>
    <w:rsid w:val="00A52E50"/>
    <w:rsid w:val="00A54BFA"/>
    <w:rsid w:val="00A54D1D"/>
    <w:rsid w:val="00A611AB"/>
    <w:rsid w:val="00A6598E"/>
    <w:rsid w:val="00A66128"/>
    <w:rsid w:val="00A670EB"/>
    <w:rsid w:val="00A7064F"/>
    <w:rsid w:val="00A70E00"/>
    <w:rsid w:val="00A74120"/>
    <w:rsid w:val="00A744A4"/>
    <w:rsid w:val="00A801C2"/>
    <w:rsid w:val="00A8112C"/>
    <w:rsid w:val="00A81B02"/>
    <w:rsid w:val="00A871D1"/>
    <w:rsid w:val="00A87B6B"/>
    <w:rsid w:val="00A920D9"/>
    <w:rsid w:val="00A95DE3"/>
    <w:rsid w:val="00A9607F"/>
    <w:rsid w:val="00A9700E"/>
    <w:rsid w:val="00A976E7"/>
    <w:rsid w:val="00AA4054"/>
    <w:rsid w:val="00AA4B3F"/>
    <w:rsid w:val="00AA53BC"/>
    <w:rsid w:val="00AB4A2F"/>
    <w:rsid w:val="00AB57A2"/>
    <w:rsid w:val="00AB5B98"/>
    <w:rsid w:val="00AC2225"/>
    <w:rsid w:val="00AC262F"/>
    <w:rsid w:val="00AC58A5"/>
    <w:rsid w:val="00AD1B39"/>
    <w:rsid w:val="00AD398E"/>
    <w:rsid w:val="00AD59AC"/>
    <w:rsid w:val="00AD6C53"/>
    <w:rsid w:val="00AE4CA5"/>
    <w:rsid w:val="00AE7097"/>
    <w:rsid w:val="00AF009D"/>
    <w:rsid w:val="00AF2729"/>
    <w:rsid w:val="00AF28FB"/>
    <w:rsid w:val="00AF3EF4"/>
    <w:rsid w:val="00AF4462"/>
    <w:rsid w:val="00B022F3"/>
    <w:rsid w:val="00B031CC"/>
    <w:rsid w:val="00B044B9"/>
    <w:rsid w:val="00B10807"/>
    <w:rsid w:val="00B10855"/>
    <w:rsid w:val="00B161E3"/>
    <w:rsid w:val="00B1745D"/>
    <w:rsid w:val="00B1762D"/>
    <w:rsid w:val="00B21949"/>
    <w:rsid w:val="00B24823"/>
    <w:rsid w:val="00B24F92"/>
    <w:rsid w:val="00B26653"/>
    <w:rsid w:val="00B26A30"/>
    <w:rsid w:val="00B302E1"/>
    <w:rsid w:val="00B31D4E"/>
    <w:rsid w:val="00B33840"/>
    <w:rsid w:val="00B3522B"/>
    <w:rsid w:val="00B37453"/>
    <w:rsid w:val="00B4015A"/>
    <w:rsid w:val="00B41717"/>
    <w:rsid w:val="00B4179B"/>
    <w:rsid w:val="00B417B0"/>
    <w:rsid w:val="00B43592"/>
    <w:rsid w:val="00B471C4"/>
    <w:rsid w:val="00B50CA8"/>
    <w:rsid w:val="00B52FFD"/>
    <w:rsid w:val="00B53E34"/>
    <w:rsid w:val="00B549DC"/>
    <w:rsid w:val="00B57BEA"/>
    <w:rsid w:val="00B57E6F"/>
    <w:rsid w:val="00B606F2"/>
    <w:rsid w:val="00B62E38"/>
    <w:rsid w:val="00B66491"/>
    <w:rsid w:val="00B70B3C"/>
    <w:rsid w:val="00B71522"/>
    <w:rsid w:val="00B72370"/>
    <w:rsid w:val="00B76586"/>
    <w:rsid w:val="00B76797"/>
    <w:rsid w:val="00B80F70"/>
    <w:rsid w:val="00B830F3"/>
    <w:rsid w:val="00B855B9"/>
    <w:rsid w:val="00B85A36"/>
    <w:rsid w:val="00B864C8"/>
    <w:rsid w:val="00B90844"/>
    <w:rsid w:val="00B95198"/>
    <w:rsid w:val="00B971EF"/>
    <w:rsid w:val="00B97B14"/>
    <w:rsid w:val="00BA0DAB"/>
    <w:rsid w:val="00BA1094"/>
    <w:rsid w:val="00BA4558"/>
    <w:rsid w:val="00BA49BC"/>
    <w:rsid w:val="00BA4AB4"/>
    <w:rsid w:val="00BB0E2F"/>
    <w:rsid w:val="00BB2297"/>
    <w:rsid w:val="00BB2876"/>
    <w:rsid w:val="00BB28DA"/>
    <w:rsid w:val="00BB2F30"/>
    <w:rsid w:val="00BB3DAB"/>
    <w:rsid w:val="00BB7664"/>
    <w:rsid w:val="00BB7E57"/>
    <w:rsid w:val="00BC00D8"/>
    <w:rsid w:val="00BC081B"/>
    <w:rsid w:val="00BC1125"/>
    <w:rsid w:val="00BC2793"/>
    <w:rsid w:val="00BC2EC7"/>
    <w:rsid w:val="00BC3013"/>
    <w:rsid w:val="00BC4463"/>
    <w:rsid w:val="00BC4BB5"/>
    <w:rsid w:val="00BC4E00"/>
    <w:rsid w:val="00BC709F"/>
    <w:rsid w:val="00BD07DD"/>
    <w:rsid w:val="00BD3562"/>
    <w:rsid w:val="00BD35B2"/>
    <w:rsid w:val="00BD3779"/>
    <w:rsid w:val="00BD5086"/>
    <w:rsid w:val="00BD59B8"/>
    <w:rsid w:val="00BD704B"/>
    <w:rsid w:val="00BE1A3F"/>
    <w:rsid w:val="00BE575B"/>
    <w:rsid w:val="00BE67F7"/>
    <w:rsid w:val="00BE7271"/>
    <w:rsid w:val="00BE7536"/>
    <w:rsid w:val="00BE767A"/>
    <w:rsid w:val="00BE78C0"/>
    <w:rsid w:val="00BF104B"/>
    <w:rsid w:val="00BF190D"/>
    <w:rsid w:val="00BF21CA"/>
    <w:rsid w:val="00BF59FB"/>
    <w:rsid w:val="00C0130B"/>
    <w:rsid w:val="00C04028"/>
    <w:rsid w:val="00C05B65"/>
    <w:rsid w:val="00C06169"/>
    <w:rsid w:val="00C06ED7"/>
    <w:rsid w:val="00C124B0"/>
    <w:rsid w:val="00C12796"/>
    <w:rsid w:val="00C14346"/>
    <w:rsid w:val="00C170EC"/>
    <w:rsid w:val="00C1769A"/>
    <w:rsid w:val="00C20D06"/>
    <w:rsid w:val="00C22852"/>
    <w:rsid w:val="00C22914"/>
    <w:rsid w:val="00C22D62"/>
    <w:rsid w:val="00C26D39"/>
    <w:rsid w:val="00C27BDE"/>
    <w:rsid w:val="00C330B0"/>
    <w:rsid w:val="00C361EC"/>
    <w:rsid w:val="00C41849"/>
    <w:rsid w:val="00C47874"/>
    <w:rsid w:val="00C66E02"/>
    <w:rsid w:val="00C6706A"/>
    <w:rsid w:val="00C7000A"/>
    <w:rsid w:val="00C70E15"/>
    <w:rsid w:val="00C72661"/>
    <w:rsid w:val="00C74437"/>
    <w:rsid w:val="00C7445F"/>
    <w:rsid w:val="00C74D69"/>
    <w:rsid w:val="00C74EAD"/>
    <w:rsid w:val="00C80672"/>
    <w:rsid w:val="00C824B5"/>
    <w:rsid w:val="00C82CF2"/>
    <w:rsid w:val="00C87C86"/>
    <w:rsid w:val="00C9089B"/>
    <w:rsid w:val="00C915B9"/>
    <w:rsid w:val="00C941C6"/>
    <w:rsid w:val="00C956AC"/>
    <w:rsid w:val="00C9696C"/>
    <w:rsid w:val="00C96D2A"/>
    <w:rsid w:val="00CA07F3"/>
    <w:rsid w:val="00CA770C"/>
    <w:rsid w:val="00CB2BDE"/>
    <w:rsid w:val="00CB6AAD"/>
    <w:rsid w:val="00CC1064"/>
    <w:rsid w:val="00CC485D"/>
    <w:rsid w:val="00CC60AC"/>
    <w:rsid w:val="00CC7CE7"/>
    <w:rsid w:val="00CD2F2C"/>
    <w:rsid w:val="00CD3B9A"/>
    <w:rsid w:val="00CD6EA4"/>
    <w:rsid w:val="00CE2081"/>
    <w:rsid w:val="00CE379D"/>
    <w:rsid w:val="00CE4585"/>
    <w:rsid w:val="00CE70F0"/>
    <w:rsid w:val="00CE7802"/>
    <w:rsid w:val="00CE7CFA"/>
    <w:rsid w:val="00CF4295"/>
    <w:rsid w:val="00CF5B73"/>
    <w:rsid w:val="00CF5E1F"/>
    <w:rsid w:val="00CF7004"/>
    <w:rsid w:val="00D01B77"/>
    <w:rsid w:val="00D01DD9"/>
    <w:rsid w:val="00D03AAC"/>
    <w:rsid w:val="00D043D0"/>
    <w:rsid w:val="00D060E4"/>
    <w:rsid w:val="00D067DB"/>
    <w:rsid w:val="00D076E6"/>
    <w:rsid w:val="00D07C91"/>
    <w:rsid w:val="00D10269"/>
    <w:rsid w:val="00D104E7"/>
    <w:rsid w:val="00D10B20"/>
    <w:rsid w:val="00D11C2E"/>
    <w:rsid w:val="00D128F1"/>
    <w:rsid w:val="00D12C11"/>
    <w:rsid w:val="00D1483E"/>
    <w:rsid w:val="00D15415"/>
    <w:rsid w:val="00D162F3"/>
    <w:rsid w:val="00D16A05"/>
    <w:rsid w:val="00D205C1"/>
    <w:rsid w:val="00D20B3B"/>
    <w:rsid w:val="00D20BCF"/>
    <w:rsid w:val="00D24512"/>
    <w:rsid w:val="00D261C7"/>
    <w:rsid w:val="00D3015C"/>
    <w:rsid w:val="00D30CA5"/>
    <w:rsid w:val="00D32A29"/>
    <w:rsid w:val="00D34075"/>
    <w:rsid w:val="00D3587E"/>
    <w:rsid w:val="00D365E4"/>
    <w:rsid w:val="00D40073"/>
    <w:rsid w:val="00D40854"/>
    <w:rsid w:val="00D43326"/>
    <w:rsid w:val="00D433FB"/>
    <w:rsid w:val="00D43FAF"/>
    <w:rsid w:val="00D46E2C"/>
    <w:rsid w:val="00D520AA"/>
    <w:rsid w:val="00D52381"/>
    <w:rsid w:val="00D532DD"/>
    <w:rsid w:val="00D53D29"/>
    <w:rsid w:val="00D550A7"/>
    <w:rsid w:val="00D56A88"/>
    <w:rsid w:val="00D608EF"/>
    <w:rsid w:val="00D60F38"/>
    <w:rsid w:val="00D60FF8"/>
    <w:rsid w:val="00D61657"/>
    <w:rsid w:val="00D6448F"/>
    <w:rsid w:val="00D64F7F"/>
    <w:rsid w:val="00D66224"/>
    <w:rsid w:val="00D67581"/>
    <w:rsid w:val="00D72011"/>
    <w:rsid w:val="00D72168"/>
    <w:rsid w:val="00D72999"/>
    <w:rsid w:val="00D76506"/>
    <w:rsid w:val="00D76BA9"/>
    <w:rsid w:val="00D76CC6"/>
    <w:rsid w:val="00D76D70"/>
    <w:rsid w:val="00D8469E"/>
    <w:rsid w:val="00D858A0"/>
    <w:rsid w:val="00D910B6"/>
    <w:rsid w:val="00D94DFD"/>
    <w:rsid w:val="00DA178B"/>
    <w:rsid w:val="00DA36D3"/>
    <w:rsid w:val="00DA4E6C"/>
    <w:rsid w:val="00DA51BA"/>
    <w:rsid w:val="00DA549C"/>
    <w:rsid w:val="00DA6E94"/>
    <w:rsid w:val="00DA77CE"/>
    <w:rsid w:val="00DB00DC"/>
    <w:rsid w:val="00DB08B2"/>
    <w:rsid w:val="00DB1837"/>
    <w:rsid w:val="00DB273F"/>
    <w:rsid w:val="00DB552E"/>
    <w:rsid w:val="00DB6DDC"/>
    <w:rsid w:val="00DB7B35"/>
    <w:rsid w:val="00DB7F83"/>
    <w:rsid w:val="00DC06D9"/>
    <w:rsid w:val="00DC367F"/>
    <w:rsid w:val="00DC6DBC"/>
    <w:rsid w:val="00DD05DA"/>
    <w:rsid w:val="00DD0827"/>
    <w:rsid w:val="00DD2B45"/>
    <w:rsid w:val="00DD44C3"/>
    <w:rsid w:val="00DD4F00"/>
    <w:rsid w:val="00DE2725"/>
    <w:rsid w:val="00DE2CFC"/>
    <w:rsid w:val="00DE49E8"/>
    <w:rsid w:val="00DE6AFA"/>
    <w:rsid w:val="00E01FD2"/>
    <w:rsid w:val="00E033E1"/>
    <w:rsid w:val="00E10AB6"/>
    <w:rsid w:val="00E10D9C"/>
    <w:rsid w:val="00E138E3"/>
    <w:rsid w:val="00E16189"/>
    <w:rsid w:val="00E21497"/>
    <w:rsid w:val="00E2185A"/>
    <w:rsid w:val="00E228B7"/>
    <w:rsid w:val="00E22B62"/>
    <w:rsid w:val="00E248FE"/>
    <w:rsid w:val="00E27002"/>
    <w:rsid w:val="00E30445"/>
    <w:rsid w:val="00E33871"/>
    <w:rsid w:val="00E34D17"/>
    <w:rsid w:val="00E3734B"/>
    <w:rsid w:val="00E40979"/>
    <w:rsid w:val="00E41B49"/>
    <w:rsid w:val="00E41C3E"/>
    <w:rsid w:val="00E45A33"/>
    <w:rsid w:val="00E46910"/>
    <w:rsid w:val="00E47A2E"/>
    <w:rsid w:val="00E50954"/>
    <w:rsid w:val="00E51E63"/>
    <w:rsid w:val="00E53BDB"/>
    <w:rsid w:val="00E55AE3"/>
    <w:rsid w:val="00E578DF"/>
    <w:rsid w:val="00E61223"/>
    <w:rsid w:val="00E63515"/>
    <w:rsid w:val="00E65F17"/>
    <w:rsid w:val="00E67103"/>
    <w:rsid w:val="00E67A11"/>
    <w:rsid w:val="00E70522"/>
    <w:rsid w:val="00E70B37"/>
    <w:rsid w:val="00E70C94"/>
    <w:rsid w:val="00E70DBE"/>
    <w:rsid w:val="00E7193D"/>
    <w:rsid w:val="00E77B98"/>
    <w:rsid w:val="00E77D4B"/>
    <w:rsid w:val="00E828EC"/>
    <w:rsid w:val="00E837AA"/>
    <w:rsid w:val="00E85DE3"/>
    <w:rsid w:val="00E90295"/>
    <w:rsid w:val="00E90E33"/>
    <w:rsid w:val="00E92CD4"/>
    <w:rsid w:val="00E97480"/>
    <w:rsid w:val="00E97775"/>
    <w:rsid w:val="00EA105B"/>
    <w:rsid w:val="00EA2308"/>
    <w:rsid w:val="00EA2CF0"/>
    <w:rsid w:val="00EA662F"/>
    <w:rsid w:val="00EB11CF"/>
    <w:rsid w:val="00EB7988"/>
    <w:rsid w:val="00EC3686"/>
    <w:rsid w:val="00EC50F4"/>
    <w:rsid w:val="00ED0889"/>
    <w:rsid w:val="00ED283B"/>
    <w:rsid w:val="00ED58D2"/>
    <w:rsid w:val="00ED5E10"/>
    <w:rsid w:val="00ED6D55"/>
    <w:rsid w:val="00ED7282"/>
    <w:rsid w:val="00ED7E81"/>
    <w:rsid w:val="00EE3687"/>
    <w:rsid w:val="00EF0BD3"/>
    <w:rsid w:val="00EF7A6B"/>
    <w:rsid w:val="00EF7AC4"/>
    <w:rsid w:val="00F0063E"/>
    <w:rsid w:val="00F02297"/>
    <w:rsid w:val="00F0345A"/>
    <w:rsid w:val="00F06653"/>
    <w:rsid w:val="00F13C7B"/>
    <w:rsid w:val="00F13DE1"/>
    <w:rsid w:val="00F15116"/>
    <w:rsid w:val="00F1515C"/>
    <w:rsid w:val="00F15485"/>
    <w:rsid w:val="00F1796C"/>
    <w:rsid w:val="00F2743F"/>
    <w:rsid w:val="00F27C78"/>
    <w:rsid w:val="00F320F6"/>
    <w:rsid w:val="00F329FB"/>
    <w:rsid w:val="00F36CE4"/>
    <w:rsid w:val="00F41B8A"/>
    <w:rsid w:val="00F4557D"/>
    <w:rsid w:val="00F46945"/>
    <w:rsid w:val="00F50CA6"/>
    <w:rsid w:val="00F51C56"/>
    <w:rsid w:val="00F53BB3"/>
    <w:rsid w:val="00F549A7"/>
    <w:rsid w:val="00F566B3"/>
    <w:rsid w:val="00F61B21"/>
    <w:rsid w:val="00F67B36"/>
    <w:rsid w:val="00F70AF4"/>
    <w:rsid w:val="00F71A1C"/>
    <w:rsid w:val="00F72385"/>
    <w:rsid w:val="00F736FB"/>
    <w:rsid w:val="00F75488"/>
    <w:rsid w:val="00F761EA"/>
    <w:rsid w:val="00F80A79"/>
    <w:rsid w:val="00F81A29"/>
    <w:rsid w:val="00F823EB"/>
    <w:rsid w:val="00F834FB"/>
    <w:rsid w:val="00F86C83"/>
    <w:rsid w:val="00F9266E"/>
    <w:rsid w:val="00F92F9C"/>
    <w:rsid w:val="00F934B3"/>
    <w:rsid w:val="00F94E1E"/>
    <w:rsid w:val="00FA0017"/>
    <w:rsid w:val="00FA17CC"/>
    <w:rsid w:val="00FA4496"/>
    <w:rsid w:val="00FA44A2"/>
    <w:rsid w:val="00FA4836"/>
    <w:rsid w:val="00FA4C7A"/>
    <w:rsid w:val="00FA584A"/>
    <w:rsid w:val="00FA654F"/>
    <w:rsid w:val="00FB3396"/>
    <w:rsid w:val="00FB4C0F"/>
    <w:rsid w:val="00FB4DEA"/>
    <w:rsid w:val="00FB6A38"/>
    <w:rsid w:val="00FB7671"/>
    <w:rsid w:val="00FB7CE8"/>
    <w:rsid w:val="00FC1945"/>
    <w:rsid w:val="00FC1ABE"/>
    <w:rsid w:val="00FC23DB"/>
    <w:rsid w:val="00FC426A"/>
    <w:rsid w:val="00FC4FCC"/>
    <w:rsid w:val="00FC585E"/>
    <w:rsid w:val="00FC6D73"/>
    <w:rsid w:val="00FD026E"/>
    <w:rsid w:val="00FD15BC"/>
    <w:rsid w:val="00FD35DA"/>
    <w:rsid w:val="00FD531D"/>
    <w:rsid w:val="00FE03E2"/>
    <w:rsid w:val="00FE0BAF"/>
    <w:rsid w:val="00FE2271"/>
    <w:rsid w:val="00FE3A53"/>
    <w:rsid w:val="00FE3A82"/>
    <w:rsid w:val="00FE4B66"/>
    <w:rsid w:val="00FE60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oNotEmbedSmartTags/>
  <w:decimalSymbol w:val=","/>
  <w:listSeparator w:val=";"/>
  <w14:docId w14:val="0B465126"/>
  <w15:chartTrackingRefBased/>
  <w15:docId w15:val="{961AAB78-61E3-44FA-B67F-BD6FC066E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4A85"/>
    <w:pPr>
      <w:suppressAutoHyphens/>
    </w:pPr>
    <w:rPr>
      <w:lang w:eastAsia="zh-CN"/>
    </w:rPr>
  </w:style>
  <w:style w:type="paragraph" w:styleId="1">
    <w:name w:val="heading 1"/>
    <w:aliases w:val="U 1 уровень,ACD глава"/>
    <w:next w:val="a"/>
    <w:link w:val="10"/>
    <w:qFormat/>
    <w:rsid w:val="00074A85"/>
    <w:pPr>
      <w:keepNext/>
      <w:keepLines/>
      <w:numPr>
        <w:numId w:val="1"/>
      </w:numPr>
      <w:tabs>
        <w:tab w:val="left" w:pos="2127"/>
      </w:tabs>
      <w:suppressAutoHyphens/>
      <w:spacing w:before="400" w:after="200"/>
      <w:ind w:left="1701" w:right="1701" w:firstLine="0"/>
      <w:jc w:val="center"/>
      <w:outlineLvl w:val="0"/>
    </w:pPr>
    <w:rPr>
      <w:color w:val="000000"/>
      <w:sz w:val="22"/>
      <w:szCs w:val="22"/>
    </w:rPr>
  </w:style>
  <w:style w:type="paragraph" w:styleId="2">
    <w:name w:val="heading 2"/>
    <w:basedOn w:val="a"/>
    <w:next w:val="a"/>
    <w:qFormat/>
    <w:pPr>
      <w:keepNext/>
      <w:keepLines/>
      <w:spacing w:before="40"/>
      <w:outlineLvl w:val="1"/>
    </w:pPr>
    <w:rPr>
      <w:rFonts w:ascii="Cambria" w:hAnsi="Cambria" w:cs="Cambria"/>
      <w:color w:val="2E74B5"/>
      <w:sz w:val="26"/>
      <w:szCs w:val="26"/>
      <w:lang w:val="x-none"/>
    </w:rPr>
  </w:style>
  <w:style w:type="paragraph" w:styleId="3">
    <w:name w:val="heading 3"/>
    <w:basedOn w:val="a"/>
    <w:next w:val="a"/>
    <w:qFormat/>
    <w:pPr>
      <w:keepNext/>
      <w:keepLines/>
      <w:spacing w:before="40"/>
      <w:outlineLvl w:val="2"/>
    </w:pPr>
    <w:rPr>
      <w:rFonts w:ascii="Cambria" w:hAnsi="Cambria" w:cs="Cambria"/>
      <w:color w:val="1F4D78"/>
      <w:sz w:val="24"/>
      <w:szCs w:val="24"/>
      <w:lang w:val="x-none"/>
    </w:rPr>
  </w:style>
  <w:style w:type="paragraph" w:styleId="4">
    <w:name w:val="heading 4"/>
    <w:basedOn w:val="a"/>
    <w:next w:val="a"/>
    <w:qFormat/>
    <w:pPr>
      <w:keepNext/>
      <w:keepLines/>
      <w:spacing w:before="40"/>
      <w:outlineLvl w:val="3"/>
    </w:pPr>
    <w:rPr>
      <w:rFonts w:ascii="Cambria" w:hAnsi="Cambria" w:cs="Cambria"/>
      <w:i/>
      <w:iCs/>
      <w:color w:val="2E74B5"/>
      <w:lang w:val="x-none"/>
    </w:rPr>
  </w:style>
  <w:style w:type="paragraph" w:styleId="5">
    <w:name w:val="heading 5"/>
    <w:basedOn w:val="a"/>
    <w:next w:val="a"/>
    <w:qFormat/>
    <w:pPr>
      <w:keepNext/>
      <w:keepLines/>
      <w:spacing w:before="40"/>
      <w:outlineLvl w:val="4"/>
    </w:pPr>
    <w:rPr>
      <w:rFonts w:ascii="Cambria" w:hAnsi="Cambria" w:cs="Cambria"/>
      <w:color w:val="2E74B5"/>
      <w:lang w:val="x-none"/>
    </w:rPr>
  </w:style>
  <w:style w:type="paragraph" w:styleId="6">
    <w:name w:val="heading 6"/>
    <w:basedOn w:val="a"/>
    <w:next w:val="a"/>
    <w:qFormat/>
    <w:pPr>
      <w:keepNext/>
      <w:keepLines/>
      <w:spacing w:before="40"/>
      <w:outlineLvl w:val="5"/>
    </w:pPr>
    <w:rPr>
      <w:rFonts w:ascii="Cambria" w:hAnsi="Cambria" w:cs="Cambria"/>
      <w:color w:val="1F4D78"/>
      <w:lang w:val="x-none"/>
    </w:rPr>
  </w:style>
  <w:style w:type="paragraph" w:styleId="7">
    <w:name w:val="heading 7"/>
    <w:basedOn w:val="a"/>
    <w:next w:val="a"/>
    <w:qFormat/>
    <w:pPr>
      <w:keepNext/>
      <w:keepLines/>
      <w:spacing w:before="40"/>
      <w:outlineLvl w:val="6"/>
    </w:pPr>
    <w:rPr>
      <w:rFonts w:ascii="Cambria" w:hAnsi="Cambria" w:cs="Cambria"/>
      <w:i/>
      <w:iCs/>
      <w:color w:val="1F4D78"/>
      <w:lang w:val="x-none"/>
    </w:rPr>
  </w:style>
  <w:style w:type="paragraph" w:styleId="8">
    <w:name w:val="heading 8"/>
    <w:basedOn w:val="a"/>
    <w:next w:val="a"/>
    <w:qFormat/>
    <w:pPr>
      <w:keepNext/>
      <w:keepLines/>
      <w:spacing w:before="40"/>
      <w:outlineLvl w:val="7"/>
    </w:pPr>
    <w:rPr>
      <w:rFonts w:ascii="Cambria" w:hAnsi="Cambria" w:cs="Cambria"/>
      <w:color w:val="272727"/>
      <w:sz w:val="21"/>
      <w:szCs w:val="21"/>
      <w:lang w:val="x-none"/>
    </w:rPr>
  </w:style>
  <w:style w:type="paragraph" w:styleId="9">
    <w:name w:val="heading 9"/>
    <w:basedOn w:val="a"/>
    <w:next w:val="a"/>
    <w:qFormat/>
    <w:pPr>
      <w:keepNext/>
      <w:keepLines/>
      <w:spacing w:before="40"/>
      <w:outlineLvl w:val="8"/>
    </w:pPr>
    <w:rPr>
      <w:rFonts w:ascii="Cambria" w:hAnsi="Cambria" w:cs="Cambria"/>
      <w:i/>
      <w:iCs/>
      <w:color w:val="272727"/>
      <w:sz w:val="21"/>
      <w:szCs w:val="21"/>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rPr>
      <w:b w:val="0"/>
    </w:rPr>
  </w:style>
  <w:style w:type="character" w:customStyle="1" w:styleId="WW8Num2z2">
    <w:name w:val="WW8Num2z2"/>
    <w:rPr>
      <w:b w:val="0"/>
      <w:color w:val="000000"/>
    </w:rPr>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sz w:val="20"/>
    </w:rPr>
  </w:style>
  <w:style w:type="character" w:customStyle="1" w:styleId="WW8Num4z0">
    <w:name w:val="WW8Num4z0"/>
    <w:rPr>
      <w:rFonts w:hint="default"/>
    </w:rPr>
  </w:style>
  <w:style w:type="character" w:customStyle="1" w:styleId="WW8Num4z1">
    <w:name w:val="WW8Num4z1"/>
    <w:rPr>
      <w:rFonts w:hint="default"/>
      <w:b/>
      <w:bCs/>
      <w:sz w:val="22"/>
      <w:szCs w:val="22"/>
    </w:rPr>
  </w:style>
  <w:style w:type="character" w:customStyle="1" w:styleId="WW8Num5z0">
    <w:name w:val="WW8Num5z0"/>
    <w:rPr>
      <w:rFonts w:hint="default"/>
      <w:b/>
      <w:sz w:val="22"/>
      <w:szCs w:val="22"/>
    </w:rPr>
  </w:style>
  <w:style w:type="character" w:customStyle="1" w:styleId="WW8Num5z1">
    <w:name w:val="WW8Num5z1"/>
    <w:rPr>
      <w:rFonts w:hint="default"/>
      <w:b/>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rPr>
  </w:style>
  <w:style w:type="character" w:customStyle="1" w:styleId="WW8Num6z1">
    <w:name w:val="WW8Num6z1"/>
    <w:rPr>
      <w:rFonts w:hint="default"/>
      <w:b/>
      <w:bCs/>
      <w:sz w:val="22"/>
      <w:szCs w:val="22"/>
    </w:rPr>
  </w:style>
  <w:style w:type="character" w:customStyle="1" w:styleId="WW8Num7z0">
    <w:name w:val="WW8Num7z0"/>
    <w:rPr>
      <w:rFonts w:hint="default"/>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hint="default"/>
      <w:b/>
      <w:sz w:val="22"/>
      <w:szCs w:val="22"/>
    </w:rPr>
  </w:style>
  <w:style w:type="character" w:customStyle="1" w:styleId="WW8Num8z1">
    <w:name w:val="WW8Num8z1"/>
    <w:rPr>
      <w:rFonts w:hint="default"/>
      <w:b/>
    </w:rPr>
  </w:style>
  <w:style w:type="character" w:customStyle="1" w:styleId="11">
    <w:name w:val="Основной шрифт абзаца1"/>
  </w:style>
  <w:style w:type="character" w:customStyle="1" w:styleId="10">
    <w:name w:val="Заголовок 1 Знак"/>
    <w:aliases w:val="U 1 уровень Знак,ACD глава Знак"/>
    <w:link w:val="1"/>
    <w:rPr>
      <w:color w:val="000000"/>
      <w:sz w:val="22"/>
      <w:szCs w:val="22"/>
      <w:lang w:eastAsia="ru-RU"/>
    </w:rPr>
  </w:style>
  <w:style w:type="character" w:customStyle="1" w:styleId="20">
    <w:name w:val="Заголовок 2 Знак"/>
    <w:rPr>
      <w:rFonts w:ascii="Cambria" w:hAnsi="Cambria" w:cs="Cambria"/>
      <w:color w:val="2E74B5"/>
      <w:sz w:val="26"/>
      <w:szCs w:val="26"/>
    </w:rPr>
  </w:style>
  <w:style w:type="character" w:customStyle="1" w:styleId="30">
    <w:name w:val="Заголовок 3 Знак"/>
    <w:rPr>
      <w:rFonts w:ascii="Cambria" w:hAnsi="Cambria" w:cs="Cambria"/>
      <w:color w:val="1F4D78"/>
      <w:sz w:val="24"/>
      <w:szCs w:val="24"/>
    </w:rPr>
  </w:style>
  <w:style w:type="character" w:customStyle="1" w:styleId="40">
    <w:name w:val="Заголовок 4 Знак"/>
    <w:rPr>
      <w:rFonts w:ascii="Cambria" w:hAnsi="Cambria" w:cs="Cambria"/>
      <w:i/>
      <w:iCs/>
      <w:color w:val="2E74B5"/>
    </w:rPr>
  </w:style>
  <w:style w:type="character" w:customStyle="1" w:styleId="50">
    <w:name w:val="Заголовок 5 Знак"/>
    <w:rPr>
      <w:rFonts w:ascii="Cambria" w:hAnsi="Cambria" w:cs="Cambria"/>
      <w:color w:val="2E74B5"/>
    </w:rPr>
  </w:style>
  <w:style w:type="character" w:customStyle="1" w:styleId="60">
    <w:name w:val="Заголовок 6 Знак"/>
    <w:rPr>
      <w:rFonts w:ascii="Cambria" w:hAnsi="Cambria" w:cs="Cambria"/>
      <w:color w:val="1F4D78"/>
    </w:rPr>
  </w:style>
  <w:style w:type="character" w:customStyle="1" w:styleId="70">
    <w:name w:val="Заголовок 7 Знак"/>
    <w:rPr>
      <w:rFonts w:ascii="Cambria" w:hAnsi="Cambria" w:cs="Cambria"/>
      <w:i/>
      <w:iCs/>
      <w:color w:val="1F4D78"/>
    </w:rPr>
  </w:style>
  <w:style w:type="character" w:customStyle="1" w:styleId="80">
    <w:name w:val="Заголовок 8 Знак"/>
    <w:rPr>
      <w:rFonts w:ascii="Cambria" w:hAnsi="Cambria" w:cs="Cambria"/>
      <w:color w:val="272727"/>
      <w:sz w:val="21"/>
      <w:szCs w:val="21"/>
    </w:rPr>
  </w:style>
  <w:style w:type="character" w:customStyle="1" w:styleId="90">
    <w:name w:val="Заголовок 9 Знак"/>
    <w:rPr>
      <w:rFonts w:ascii="Cambria" w:hAnsi="Cambria" w:cs="Cambria"/>
      <w:i/>
      <w:iCs/>
      <w:color w:val="272727"/>
      <w:sz w:val="21"/>
      <w:szCs w:val="21"/>
    </w:rPr>
  </w:style>
  <w:style w:type="character" w:customStyle="1" w:styleId="a3">
    <w:name w:val="Заголовок Знак"/>
    <w:link w:val="a4"/>
    <w:rPr>
      <w:b/>
      <w:bCs/>
      <w:sz w:val="28"/>
      <w:szCs w:val="24"/>
    </w:rPr>
  </w:style>
  <w:style w:type="character" w:styleId="a5">
    <w:name w:val="Hyperlink"/>
    <w:rPr>
      <w:rFonts w:ascii="Times New Roman" w:hAnsi="Times New Roman" w:cs="Times New Roman" w:hint="default"/>
      <w:color w:val="0000FF"/>
      <w:u w:val="single"/>
    </w:rPr>
  </w:style>
  <w:style w:type="character" w:customStyle="1" w:styleId="a6">
    <w:name w:val="Основной текст Знак"/>
    <w:uiPriority w:val="99"/>
    <w:rPr>
      <w:sz w:val="32"/>
    </w:rPr>
  </w:style>
  <w:style w:type="character" w:customStyle="1" w:styleId="a7">
    <w:name w:val="Нижний колонтитул Знак"/>
    <w:basedOn w:val="11"/>
    <w:uiPriority w:val="99"/>
  </w:style>
  <w:style w:type="character" w:customStyle="1" w:styleId="a8">
    <w:name w:val="Основной текст_"/>
    <w:link w:val="12"/>
    <w:rsid w:val="00074A85"/>
    <w:rPr>
      <w:sz w:val="22"/>
      <w:szCs w:val="22"/>
      <w:shd w:val="clear" w:color="auto" w:fill="FFFFFF"/>
      <w:lang w:val="x-none" w:eastAsia="zh-CN"/>
    </w:rPr>
  </w:style>
  <w:style w:type="character" w:customStyle="1" w:styleId="ConsNormal">
    <w:name w:val="ConsNormal Знак"/>
    <w:link w:val="ConsNormal0"/>
    <w:uiPriority w:val="99"/>
    <w:rPr>
      <w:rFonts w:ascii="Arial" w:hAnsi="Arial" w:cs="Arial"/>
      <w:lang w:eastAsia="zh-CN"/>
    </w:rPr>
  </w:style>
  <w:style w:type="character" w:customStyle="1" w:styleId="U20">
    <w:name w:val="U 2 уровень Знак"/>
    <w:link w:val="U2"/>
    <w:rsid w:val="00074A85"/>
    <w:rPr>
      <w:sz w:val="22"/>
      <w:szCs w:val="24"/>
      <w:lang w:val="x-none" w:eastAsia="ru-RU"/>
    </w:rPr>
  </w:style>
  <w:style w:type="character" w:customStyle="1" w:styleId="13">
    <w:name w:val="Знак примечания1"/>
    <w:rPr>
      <w:sz w:val="16"/>
      <w:szCs w:val="16"/>
    </w:rPr>
  </w:style>
  <w:style w:type="character" w:customStyle="1" w:styleId="a9">
    <w:name w:val="Текст примечания Знак"/>
    <w:basedOn w:val="11"/>
    <w:link w:val="aa"/>
    <w:uiPriority w:val="99"/>
  </w:style>
  <w:style w:type="character" w:customStyle="1" w:styleId="ab">
    <w:name w:val="Тема примечания Знак"/>
    <w:link w:val="ac"/>
    <w:uiPriority w:val="99"/>
    <w:rPr>
      <w:b/>
      <w:bCs/>
      <w:lang w:val="x-none" w:eastAsia="zh-CN"/>
    </w:rPr>
  </w:style>
  <w:style w:type="character" w:customStyle="1" w:styleId="ad">
    <w:name w:val="Неразрешенное упоминание"/>
    <w:uiPriority w:val="99"/>
    <w:rsid w:val="00074A85"/>
    <w:rPr>
      <w:color w:val="605E5C"/>
      <w:shd w:val="clear" w:color="auto" w:fill="E1DFDD"/>
    </w:rPr>
  </w:style>
  <w:style w:type="character" w:customStyle="1" w:styleId="ae">
    <w:name w:val="Верхний колонтитул Знак"/>
    <w:basedOn w:val="11"/>
    <w:link w:val="af"/>
    <w:uiPriority w:val="99"/>
    <w:rPr>
      <w:lang w:eastAsia="zh-CN"/>
    </w:rPr>
  </w:style>
  <w:style w:type="character" w:customStyle="1" w:styleId="ConsNonformat">
    <w:name w:val="ConsNonformat Знак"/>
    <w:link w:val="ConsNonformat0"/>
    <w:uiPriority w:val="99"/>
    <w:rPr>
      <w:rFonts w:ascii="Courier New" w:hAnsi="Courier New" w:cs="Courier New"/>
      <w:lang w:eastAsia="zh-CN"/>
    </w:rPr>
  </w:style>
  <w:style w:type="character" w:styleId="af0">
    <w:name w:val="line number"/>
  </w:style>
  <w:style w:type="paragraph" w:customStyle="1" w:styleId="14">
    <w:name w:val="Заголовок1"/>
    <w:basedOn w:val="a"/>
    <w:next w:val="af1"/>
    <w:pPr>
      <w:jc w:val="center"/>
    </w:pPr>
    <w:rPr>
      <w:b/>
      <w:bCs/>
      <w:sz w:val="28"/>
      <w:szCs w:val="24"/>
      <w:lang w:val="x-none"/>
    </w:rPr>
  </w:style>
  <w:style w:type="paragraph" w:styleId="af1">
    <w:name w:val="Body Text"/>
    <w:basedOn w:val="a"/>
    <w:uiPriority w:val="99"/>
    <w:pPr>
      <w:tabs>
        <w:tab w:val="left" w:pos="-142"/>
      </w:tabs>
    </w:pPr>
    <w:rPr>
      <w:sz w:val="32"/>
      <w:lang w:val="x-none"/>
    </w:rPr>
  </w:style>
  <w:style w:type="paragraph" w:styleId="af2">
    <w:name w:val="List"/>
    <w:basedOn w:val="af1"/>
    <w:rPr>
      <w:rFonts w:cs="Lucida Sans"/>
    </w:rPr>
  </w:style>
  <w:style w:type="paragraph" w:styleId="af3">
    <w:name w:val="caption"/>
    <w:basedOn w:val="a"/>
    <w:qFormat/>
    <w:pPr>
      <w:suppressLineNumbers/>
      <w:spacing w:before="120" w:after="120"/>
    </w:pPr>
    <w:rPr>
      <w:rFonts w:cs="Lucida Sans"/>
      <w:i/>
      <w:iCs/>
      <w:sz w:val="24"/>
      <w:szCs w:val="24"/>
    </w:rPr>
  </w:style>
  <w:style w:type="paragraph" w:customStyle="1" w:styleId="15">
    <w:name w:val="Указатель1"/>
    <w:basedOn w:val="a"/>
    <w:pPr>
      <w:suppressLineNumbers/>
    </w:pPr>
  </w:style>
  <w:style w:type="paragraph" w:customStyle="1" w:styleId="af4">
    <w:name w:val="Колонтитул"/>
    <w:basedOn w:val="a"/>
    <w:pPr>
      <w:suppressLineNumbers/>
      <w:tabs>
        <w:tab w:val="center" w:pos="4819"/>
        <w:tab w:val="right" w:pos="9638"/>
      </w:tabs>
    </w:pPr>
  </w:style>
  <w:style w:type="paragraph" w:styleId="af5">
    <w:name w:val="footer"/>
    <w:basedOn w:val="a"/>
    <w:uiPriority w:val="99"/>
    <w:pPr>
      <w:tabs>
        <w:tab w:val="center" w:pos="4677"/>
        <w:tab w:val="right" w:pos="9355"/>
      </w:tabs>
    </w:pPr>
  </w:style>
  <w:style w:type="paragraph" w:customStyle="1" w:styleId="af6">
    <w:basedOn w:val="a"/>
    <w:next w:val="af7"/>
    <w:uiPriority w:val="99"/>
    <w:unhideWhenUsed/>
    <w:rsid w:val="00074A85"/>
    <w:pPr>
      <w:suppressAutoHyphens w:val="0"/>
      <w:spacing w:before="100" w:beforeAutospacing="1" w:after="100" w:afterAutospacing="1"/>
    </w:pPr>
    <w:rPr>
      <w:sz w:val="24"/>
      <w:szCs w:val="24"/>
      <w:lang w:eastAsia="ru-RU"/>
    </w:rPr>
  </w:style>
  <w:style w:type="paragraph" w:styleId="af8">
    <w:name w:val="Balloon Text"/>
    <w:basedOn w:val="a"/>
    <w:rsid w:val="00074A85"/>
    <w:rPr>
      <w:rFonts w:ascii="Tahoma" w:hAnsi="Tahoma" w:cs="Tahoma"/>
      <w:sz w:val="16"/>
      <w:szCs w:val="16"/>
    </w:rPr>
  </w:style>
  <w:style w:type="paragraph" w:customStyle="1" w:styleId="12">
    <w:name w:val="Основной текст1"/>
    <w:basedOn w:val="a"/>
    <w:link w:val="a8"/>
    <w:rsid w:val="00074A85"/>
    <w:pPr>
      <w:widowControl w:val="0"/>
      <w:shd w:val="clear" w:color="auto" w:fill="FFFFFF"/>
      <w:spacing w:before="540" w:after="1320" w:line="317" w:lineRule="exact"/>
      <w:jc w:val="center"/>
    </w:pPr>
    <w:rPr>
      <w:sz w:val="22"/>
      <w:szCs w:val="22"/>
      <w:lang w:val="x-none"/>
    </w:rPr>
  </w:style>
  <w:style w:type="paragraph" w:customStyle="1" w:styleId="FR1">
    <w:name w:val="FR1"/>
    <w:rsid w:val="00074A85"/>
    <w:pPr>
      <w:widowControl w:val="0"/>
      <w:suppressAutoHyphens/>
      <w:overflowPunct w:val="0"/>
      <w:autoSpaceDE w:val="0"/>
      <w:spacing w:before="100"/>
      <w:ind w:left="120"/>
      <w:jc w:val="center"/>
      <w:textAlignment w:val="baseline"/>
    </w:pPr>
    <w:rPr>
      <w:b/>
      <w:sz w:val="22"/>
      <w:lang w:eastAsia="zh-CN"/>
    </w:rPr>
  </w:style>
  <w:style w:type="paragraph" w:customStyle="1" w:styleId="ConsNormal0">
    <w:name w:val="ConsNormal"/>
    <w:link w:val="ConsNormal"/>
    <w:uiPriority w:val="99"/>
    <w:qFormat/>
    <w:rsid w:val="00074A85"/>
    <w:pPr>
      <w:widowControl w:val="0"/>
      <w:suppressAutoHyphens/>
      <w:autoSpaceDE w:val="0"/>
      <w:ind w:firstLine="720"/>
    </w:pPr>
    <w:rPr>
      <w:rFonts w:ascii="Arial" w:hAnsi="Arial" w:cs="Arial"/>
      <w:lang w:eastAsia="zh-CN"/>
    </w:rPr>
  </w:style>
  <w:style w:type="paragraph" w:customStyle="1" w:styleId="af9">
    <w:name w:val="Содержимое таблицы"/>
    <w:basedOn w:val="a"/>
    <w:pPr>
      <w:suppressLineNumbers/>
    </w:pPr>
    <w:rPr>
      <w:sz w:val="24"/>
      <w:szCs w:val="24"/>
      <w:lang w:val="x-none"/>
    </w:rPr>
  </w:style>
  <w:style w:type="paragraph" w:customStyle="1" w:styleId="U2">
    <w:name w:val="U 2 уровень"/>
    <w:basedOn w:val="a"/>
    <w:link w:val="U20"/>
    <w:qFormat/>
    <w:rsid w:val="00074A85"/>
    <w:pPr>
      <w:numPr>
        <w:numId w:val="2"/>
      </w:numPr>
      <w:snapToGrid w:val="0"/>
      <w:spacing w:after="100" w:line="276" w:lineRule="auto"/>
      <w:jc w:val="both"/>
    </w:pPr>
    <w:rPr>
      <w:sz w:val="22"/>
      <w:szCs w:val="24"/>
      <w:lang w:val="x-none" w:eastAsia="ru-RU"/>
    </w:rPr>
  </w:style>
  <w:style w:type="paragraph" w:customStyle="1" w:styleId="U3">
    <w:name w:val="U 3 уровень"/>
    <w:basedOn w:val="U2"/>
    <w:qFormat/>
    <w:rsid w:val="00074A85"/>
    <w:pPr>
      <w:tabs>
        <w:tab w:val="left" w:pos="360"/>
        <w:tab w:val="left" w:pos="1560"/>
      </w:tabs>
      <w:ind w:left="1560" w:hanging="850"/>
    </w:pPr>
  </w:style>
  <w:style w:type="paragraph" w:customStyle="1" w:styleId="U4">
    <w:name w:val="U 4 уровень"/>
    <w:basedOn w:val="U3"/>
    <w:qFormat/>
    <w:rsid w:val="00074A85"/>
    <w:pPr>
      <w:tabs>
        <w:tab w:val="left" w:pos="2410"/>
      </w:tabs>
      <w:ind w:left="2410"/>
    </w:pPr>
  </w:style>
  <w:style w:type="paragraph" w:customStyle="1" w:styleId="Default">
    <w:name w:val="Default"/>
    <w:rsid w:val="00074A85"/>
    <w:pPr>
      <w:suppressAutoHyphens/>
      <w:autoSpaceDE w:val="0"/>
    </w:pPr>
    <w:rPr>
      <w:color w:val="000000"/>
      <w:sz w:val="24"/>
      <w:szCs w:val="24"/>
      <w:lang w:eastAsia="zh-CN"/>
    </w:rPr>
  </w:style>
  <w:style w:type="paragraph" w:customStyle="1" w:styleId="21">
    <w:name w:val="Основной текст с отступом 21"/>
    <w:basedOn w:val="a"/>
    <w:rsid w:val="00074A85"/>
    <w:pPr>
      <w:ind w:right="284" w:firstLine="708"/>
      <w:jc w:val="both"/>
    </w:pPr>
    <w:rPr>
      <w:sz w:val="24"/>
    </w:rPr>
  </w:style>
  <w:style w:type="paragraph" w:styleId="afa">
    <w:name w:val="Revision"/>
    <w:uiPriority w:val="99"/>
    <w:rsid w:val="00074A85"/>
    <w:pPr>
      <w:suppressAutoHyphens/>
    </w:pPr>
    <w:rPr>
      <w:lang w:eastAsia="zh-CN"/>
    </w:rPr>
  </w:style>
  <w:style w:type="paragraph" w:customStyle="1" w:styleId="16">
    <w:name w:val="Текст примечания1"/>
    <w:basedOn w:val="a"/>
  </w:style>
  <w:style w:type="paragraph" w:styleId="ac">
    <w:name w:val="annotation subject"/>
    <w:basedOn w:val="16"/>
    <w:next w:val="16"/>
    <w:link w:val="ab"/>
    <w:uiPriority w:val="99"/>
    <w:rsid w:val="00074A85"/>
    <w:rPr>
      <w:b/>
      <w:bCs/>
      <w:lang w:val="x-none"/>
    </w:rPr>
  </w:style>
  <w:style w:type="paragraph" w:customStyle="1" w:styleId="consnonformat00">
    <w:name w:val="consnonformat0"/>
    <w:basedOn w:val="a"/>
    <w:rsid w:val="00074A85"/>
    <w:pPr>
      <w:autoSpaceDE w:val="0"/>
    </w:pPr>
    <w:rPr>
      <w:rFonts w:ascii="Courier New" w:eastAsia="Calibri" w:hAnsi="Courier New" w:cs="Courier New"/>
      <w:sz w:val="22"/>
      <w:szCs w:val="22"/>
    </w:rPr>
  </w:style>
  <w:style w:type="paragraph" w:customStyle="1" w:styleId="22">
    <w:name w:val="Основной текст2"/>
    <w:basedOn w:val="a"/>
    <w:pPr>
      <w:widowControl w:val="0"/>
      <w:shd w:val="clear" w:color="auto" w:fill="FFFFFF"/>
      <w:spacing w:line="0" w:lineRule="atLeast"/>
    </w:pPr>
    <w:rPr>
      <w:rFonts w:ascii="Calibri" w:eastAsia="Calibri" w:hAnsi="Calibri" w:cs="Calibri"/>
      <w:sz w:val="26"/>
      <w:szCs w:val="26"/>
    </w:rPr>
  </w:style>
  <w:style w:type="paragraph" w:styleId="af">
    <w:name w:val="header"/>
    <w:basedOn w:val="a"/>
    <w:link w:val="ae"/>
    <w:uiPriority w:val="99"/>
    <w:rsid w:val="00074A85"/>
    <w:pPr>
      <w:tabs>
        <w:tab w:val="center" w:pos="4677"/>
        <w:tab w:val="right" w:pos="9355"/>
      </w:tabs>
    </w:pPr>
  </w:style>
  <w:style w:type="paragraph" w:styleId="afb">
    <w:name w:val="No Spacing"/>
    <w:uiPriority w:val="1"/>
    <w:qFormat/>
    <w:rsid w:val="00074A85"/>
    <w:pPr>
      <w:suppressAutoHyphens/>
    </w:pPr>
    <w:rPr>
      <w:rFonts w:ascii="Calibri" w:hAnsi="Calibri" w:cs="Calibri"/>
      <w:sz w:val="22"/>
      <w:szCs w:val="22"/>
      <w:lang w:eastAsia="zh-CN"/>
    </w:rPr>
  </w:style>
  <w:style w:type="paragraph" w:customStyle="1" w:styleId="ConsNonformat0">
    <w:name w:val="ConsNonformat"/>
    <w:link w:val="ConsNonformat"/>
    <w:uiPriority w:val="99"/>
    <w:rsid w:val="00074A85"/>
    <w:pPr>
      <w:widowControl w:val="0"/>
      <w:suppressAutoHyphens/>
      <w:autoSpaceDE w:val="0"/>
    </w:pPr>
    <w:rPr>
      <w:rFonts w:ascii="Courier New" w:hAnsi="Courier New" w:cs="Courier New"/>
      <w:lang w:eastAsia="zh-CN"/>
    </w:rPr>
  </w:style>
  <w:style w:type="paragraph" w:customStyle="1" w:styleId="afc">
    <w:name w:val="Заголовок таблицы"/>
    <w:basedOn w:val="af9"/>
    <w:pPr>
      <w:jc w:val="center"/>
    </w:pPr>
    <w:rPr>
      <w:b/>
      <w:bCs/>
    </w:rPr>
  </w:style>
  <w:style w:type="paragraph" w:styleId="a4">
    <w:name w:val="Title"/>
    <w:basedOn w:val="a"/>
    <w:link w:val="a3"/>
    <w:qFormat/>
    <w:rsid w:val="00074A85"/>
    <w:pPr>
      <w:suppressAutoHyphens w:val="0"/>
      <w:jc w:val="center"/>
    </w:pPr>
    <w:rPr>
      <w:b/>
      <w:bCs/>
      <w:sz w:val="28"/>
      <w:szCs w:val="24"/>
      <w:lang w:eastAsia="ru-RU"/>
    </w:rPr>
  </w:style>
  <w:style w:type="character" w:customStyle="1" w:styleId="17">
    <w:name w:val="Заголовок Знак1"/>
    <w:basedOn w:val="a0"/>
    <w:uiPriority w:val="10"/>
    <w:rsid w:val="00074A85"/>
    <w:rPr>
      <w:rFonts w:asciiTheme="majorHAnsi" w:eastAsiaTheme="majorEastAsia" w:hAnsiTheme="majorHAnsi" w:cstheme="majorBidi"/>
      <w:spacing w:val="-10"/>
      <w:kern w:val="28"/>
      <w:sz w:val="56"/>
      <w:szCs w:val="56"/>
      <w:lang w:eastAsia="zh-CN"/>
    </w:rPr>
  </w:style>
  <w:style w:type="character" w:styleId="afd">
    <w:name w:val="annotation reference"/>
    <w:uiPriority w:val="99"/>
    <w:semiHidden/>
    <w:unhideWhenUsed/>
    <w:rsid w:val="00074A85"/>
    <w:rPr>
      <w:sz w:val="16"/>
      <w:szCs w:val="16"/>
    </w:rPr>
  </w:style>
  <w:style w:type="paragraph" w:styleId="aa">
    <w:name w:val="annotation text"/>
    <w:basedOn w:val="a"/>
    <w:link w:val="a9"/>
    <w:uiPriority w:val="99"/>
    <w:unhideWhenUsed/>
    <w:rsid w:val="00074A85"/>
    <w:pPr>
      <w:suppressAutoHyphens w:val="0"/>
    </w:pPr>
    <w:rPr>
      <w:lang w:eastAsia="ru-RU"/>
    </w:rPr>
  </w:style>
  <w:style w:type="character" w:customStyle="1" w:styleId="18">
    <w:name w:val="Текст примечания Знак1"/>
    <w:basedOn w:val="a0"/>
    <w:uiPriority w:val="99"/>
    <w:semiHidden/>
    <w:rsid w:val="00074A85"/>
    <w:rPr>
      <w:lang w:eastAsia="zh-CN"/>
    </w:rPr>
  </w:style>
  <w:style w:type="table" w:styleId="afe">
    <w:name w:val="Table Grid"/>
    <w:basedOn w:val="a1"/>
    <w:uiPriority w:val="99"/>
    <w:rsid w:val="00074A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fe"/>
    <w:uiPriority w:val="99"/>
    <w:rsid w:val="00074A85"/>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rmal (Web)"/>
    <w:basedOn w:val="a"/>
    <w:uiPriority w:val="99"/>
    <w:semiHidden/>
    <w:unhideWhenUsed/>
    <w:rsid w:val="00074A85"/>
    <w:rPr>
      <w:sz w:val="24"/>
      <w:szCs w:val="24"/>
    </w:rPr>
  </w:style>
  <w:style w:type="paragraph" w:customStyle="1" w:styleId="aff">
    <w:name w:val="Обычный (Интернет)"/>
    <w:basedOn w:val="a"/>
    <w:uiPriority w:val="99"/>
    <w:rsid w:val="00074A85"/>
    <w:pPr>
      <w:spacing w:before="280" w:after="28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684704">
      <w:bodyDiv w:val="1"/>
      <w:marLeft w:val="0"/>
      <w:marRight w:val="0"/>
      <w:marTop w:val="0"/>
      <w:marBottom w:val="0"/>
      <w:divBdr>
        <w:top w:val="none" w:sz="0" w:space="0" w:color="auto"/>
        <w:left w:val="none" w:sz="0" w:space="0" w:color="auto"/>
        <w:bottom w:val="none" w:sz="0" w:space="0" w:color="auto"/>
        <w:right w:val="none" w:sz="0" w:space="0" w:color="auto"/>
      </w:divBdr>
    </w:div>
    <w:div w:id="83694784">
      <w:bodyDiv w:val="1"/>
      <w:marLeft w:val="0"/>
      <w:marRight w:val="0"/>
      <w:marTop w:val="0"/>
      <w:marBottom w:val="0"/>
      <w:divBdr>
        <w:top w:val="none" w:sz="0" w:space="0" w:color="auto"/>
        <w:left w:val="none" w:sz="0" w:space="0" w:color="auto"/>
        <w:bottom w:val="none" w:sz="0" w:space="0" w:color="auto"/>
        <w:right w:val="none" w:sz="0" w:space="0" w:color="auto"/>
      </w:divBdr>
    </w:div>
    <w:div w:id="252788763">
      <w:bodyDiv w:val="1"/>
      <w:marLeft w:val="0"/>
      <w:marRight w:val="0"/>
      <w:marTop w:val="0"/>
      <w:marBottom w:val="0"/>
      <w:divBdr>
        <w:top w:val="none" w:sz="0" w:space="0" w:color="auto"/>
        <w:left w:val="none" w:sz="0" w:space="0" w:color="auto"/>
        <w:bottom w:val="none" w:sz="0" w:space="0" w:color="auto"/>
        <w:right w:val="none" w:sz="0" w:space="0" w:color="auto"/>
      </w:divBdr>
    </w:div>
    <w:div w:id="450635744">
      <w:bodyDiv w:val="1"/>
      <w:marLeft w:val="0"/>
      <w:marRight w:val="0"/>
      <w:marTop w:val="0"/>
      <w:marBottom w:val="0"/>
      <w:divBdr>
        <w:top w:val="none" w:sz="0" w:space="0" w:color="auto"/>
        <w:left w:val="none" w:sz="0" w:space="0" w:color="auto"/>
        <w:bottom w:val="none" w:sz="0" w:space="0" w:color="auto"/>
        <w:right w:val="none" w:sz="0" w:space="0" w:color="auto"/>
      </w:divBdr>
    </w:div>
    <w:div w:id="648171252">
      <w:bodyDiv w:val="1"/>
      <w:marLeft w:val="0"/>
      <w:marRight w:val="0"/>
      <w:marTop w:val="0"/>
      <w:marBottom w:val="0"/>
      <w:divBdr>
        <w:top w:val="none" w:sz="0" w:space="0" w:color="auto"/>
        <w:left w:val="none" w:sz="0" w:space="0" w:color="auto"/>
        <w:bottom w:val="none" w:sz="0" w:space="0" w:color="auto"/>
        <w:right w:val="none" w:sz="0" w:space="0" w:color="auto"/>
      </w:divBdr>
    </w:div>
    <w:div w:id="812723612">
      <w:bodyDiv w:val="1"/>
      <w:marLeft w:val="0"/>
      <w:marRight w:val="0"/>
      <w:marTop w:val="0"/>
      <w:marBottom w:val="0"/>
      <w:divBdr>
        <w:top w:val="none" w:sz="0" w:space="0" w:color="auto"/>
        <w:left w:val="none" w:sz="0" w:space="0" w:color="auto"/>
        <w:bottom w:val="none" w:sz="0" w:space="0" w:color="auto"/>
        <w:right w:val="none" w:sz="0" w:space="0" w:color="auto"/>
      </w:divBdr>
    </w:div>
    <w:div w:id="992608922">
      <w:bodyDiv w:val="1"/>
      <w:marLeft w:val="0"/>
      <w:marRight w:val="0"/>
      <w:marTop w:val="0"/>
      <w:marBottom w:val="0"/>
      <w:divBdr>
        <w:top w:val="none" w:sz="0" w:space="0" w:color="auto"/>
        <w:left w:val="none" w:sz="0" w:space="0" w:color="auto"/>
        <w:bottom w:val="none" w:sz="0" w:space="0" w:color="auto"/>
        <w:right w:val="none" w:sz="0" w:space="0" w:color="auto"/>
      </w:divBdr>
    </w:div>
    <w:div w:id="1046413507">
      <w:bodyDiv w:val="1"/>
      <w:marLeft w:val="0"/>
      <w:marRight w:val="0"/>
      <w:marTop w:val="0"/>
      <w:marBottom w:val="0"/>
      <w:divBdr>
        <w:top w:val="none" w:sz="0" w:space="0" w:color="auto"/>
        <w:left w:val="none" w:sz="0" w:space="0" w:color="auto"/>
        <w:bottom w:val="none" w:sz="0" w:space="0" w:color="auto"/>
        <w:right w:val="none" w:sz="0" w:space="0" w:color="auto"/>
      </w:divBdr>
    </w:div>
    <w:div w:id="1234580659">
      <w:bodyDiv w:val="1"/>
      <w:marLeft w:val="0"/>
      <w:marRight w:val="0"/>
      <w:marTop w:val="0"/>
      <w:marBottom w:val="0"/>
      <w:divBdr>
        <w:top w:val="none" w:sz="0" w:space="0" w:color="auto"/>
        <w:left w:val="none" w:sz="0" w:space="0" w:color="auto"/>
        <w:bottom w:val="none" w:sz="0" w:space="0" w:color="auto"/>
        <w:right w:val="none" w:sz="0" w:space="0" w:color="auto"/>
      </w:divBdr>
    </w:div>
    <w:div w:id="1433429045">
      <w:bodyDiv w:val="1"/>
      <w:marLeft w:val="0"/>
      <w:marRight w:val="0"/>
      <w:marTop w:val="0"/>
      <w:marBottom w:val="0"/>
      <w:divBdr>
        <w:top w:val="none" w:sz="0" w:space="0" w:color="auto"/>
        <w:left w:val="none" w:sz="0" w:space="0" w:color="auto"/>
        <w:bottom w:val="none" w:sz="0" w:space="0" w:color="auto"/>
        <w:right w:val="none" w:sz="0" w:space="0" w:color="auto"/>
      </w:divBdr>
    </w:div>
    <w:div w:id="1876893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rz_DepoNTK_nvk@eurochem.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DAECE3-C165-4E25-9FBB-C424DACFF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16</Pages>
  <Words>8973</Words>
  <Characters>51150</Characters>
  <Application>Microsoft Office Word</Application>
  <DocSecurity>0</DocSecurity>
  <Lines>426</Lines>
  <Paragraphs>120</Paragraphs>
  <ScaleCrop>false</ScaleCrop>
  <HeadingPairs>
    <vt:vector size="2" baseType="variant">
      <vt:variant>
        <vt:lpstr>Название</vt:lpstr>
      </vt:variant>
      <vt:variant>
        <vt:i4>1</vt:i4>
      </vt:variant>
    </vt:vector>
  </HeadingPairs>
  <TitlesOfParts>
    <vt:vector size="1" baseType="lpstr">
      <vt:lpstr>ДОГОВОР №__________</vt:lpstr>
    </vt:vector>
  </TitlesOfParts>
  <Company/>
  <LinksUpToDate>false</LinksUpToDate>
  <CharactersWithSpaces>60003</CharactersWithSpaces>
  <SharedDoc>false</SharedDoc>
  <HLinks>
    <vt:vector size="18" baseType="variant">
      <vt:variant>
        <vt:i4>3145757</vt:i4>
      </vt:variant>
      <vt:variant>
        <vt:i4>6</vt:i4>
      </vt:variant>
      <vt:variant>
        <vt:i4>0</vt:i4>
      </vt:variant>
      <vt:variant>
        <vt:i4>5</vt:i4>
      </vt:variant>
      <vt:variant>
        <vt:lpwstr>mailto:vrz_DepoNTK_nvk@eurochem.ru</vt:lpwstr>
      </vt:variant>
      <vt:variant>
        <vt:lpwstr/>
      </vt:variant>
      <vt:variant>
        <vt:i4>7667813</vt:i4>
      </vt:variant>
      <vt:variant>
        <vt:i4>3</vt:i4>
      </vt:variant>
      <vt:variant>
        <vt:i4>0</vt:i4>
      </vt:variant>
      <vt:variant>
        <vt:i4>5</vt:i4>
      </vt:variant>
      <vt:variant>
        <vt:lpwstr>mailto:Milovanova_KM@eurochem.ru</vt:lpwstr>
      </vt:variant>
      <vt:variant>
        <vt:lpwstr/>
      </vt:variant>
      <vt:variant>
        <vt:i4>6356996</vt:i4>
      </vt:variant>
      <vt:variant>
        <vt:i4>0</vt:i4>
      </vt:variant>
      <vt:variant>
        <vt:i4>0</vt:i4>
      </vt:variant>
      <vt:variant>
        <vt:i4>5</vt:i4>
      </vt:variant>
      <vt:variant>
        <vt:lpwstr>mailto:Svetlana.Alekseeva@eurochem.ru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№__________</dc:title>
  <dc:subject/>
  <dc:creator>1234</dc:creator>
  <cp:keywords/>
  <cp:lastModifiedBy>Андросенко Максим Дмитриевич \ Maksim Androsenko</cp:lastModifiedBy>
  <cp:revision>5</cp:revision>
  <cp:lastPrinted>2026-05-29T09:09:00Z</cp:lastPrinted>
  <dcterms:created xsi:type="dcterms:W3CDTF">2026-07-31T10:58:00Z</dcterms:created>
  <dcterms:modified xsi:type="dcterms:W3CDTF">2026-08-04T08:29:00Z</dcterms:modified>
</cp:coreProperties>
</file>