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5D" w:rsidRPr="00453ECA" w:rsidRDefault="008A725D" w:rsidP="008A725D">
      <w:pPr>
        <w:widowControl w:val="0"/>
        <w:autoSpaceDE w:val="0"/>
        <w:autoSpaceDN w:val="0"/>
        <w:spacing w:after="0" w:line="240" w:lineRule="auto"/>
        <w:jc w:val="center"/>
        <w:rPr>
          <w:rFonts w:ascii="Times New Roman" w:eastAsia="Times New Roman" w:hAnsi="Times New Roman" w:cs="Times New Roman"/>
          <w:b/>
          <w:sz w:val="24"/>
          <w:szCs w:val="28"/>
          <w:lang w:eastAsia="ru-RU"/>
        </w:rPr>
      </w:pPr>
      <w:r w:rsidRPr="00453ECA">
        <w:rPr>
          <w:rFonts w:ascii="Times New Roman" w:eastAsia="Times New Roman" w:hAnsi="Times New Roman" w:cs="Times New Roman"/>
          <w:b/>
          <w:sz w:val="24"/>
          <w:szCs w:val="28"/>
          <w:lang w:eastAsia="ru-RU"/>
        </w:rPr>
        <w:t xml:space="preserve">Договор </w:t>
      </w:r>
    </w:p>
    <w:p w:rsidR="008A725D" w:rsidRPr="00453ECA" w:rsidRDefault="008A725D" w:rsidP="008A725D">
      <w:pPr>
        <w:widowControl w:val="0"/>
        <w:autoSpaceDE w:val="0"/>
        <w:autoSpaceDN w:val="0"/>
        <w:spacing w:after="0" w:line="240" w:lineRule="auto"/>
        <w:jc w:val="center"/>
        <w:rPr>
          <w:rFonts w:ascii="Times New Roman" w:eastAsia="Times New Roman" w:hAnsi="Times New Roman" w:cs="Times New Roman"/>
          <w:b/>
          <w:sz w:val="24"/>
          <w:szCs w:val="28"/>
          <w:lang w:eastAsia="ru-RU"/>
        </w:rPr>
      </w:pPr>
      <w:r w:rsidRPr="00453ECA">
        <w:rPr>
          <w:rFonts w:ascii="Times New Roman" w:eastAsia="Times New Roman" w:hAnsi="Times New Roman" w:cs="Times New Roman"/>
          <w:b/>
          <w:sz w:val="24"/>
          <w:szCs w:val="28"/>
          <w:lang w:eastAsia="ru-RU"/>
        </w:rPr>
        <w:t>поставки лома черных (цветных)</w:t>
      </w:r>
      <w:r w:rsidRPr="00453ECA">
        <w:rPr>
          <w:rFonts w:ascii="Times New Roman" w:eastAsia="Times New Roman" w:hAnsi="Times New Roman" w:cs="Times New Roman"/>
          <w:b/>
          <w:sz w:val="24"/>
          <w:szCs w:val="28"/>
          <w:vertAlign w:val="superscript"/>
          <w:lang w:eastAsia="ru-RU"/>
        </w:rPr>
        <w:footnoteReference w:id="1"/>
      </w:r>
      <w:r w:rsidRPr="00453ECA">
        <w:rPr>
          <w:rFonts w:ascii="Times New Roman" w:eastAsia="Times New Roman" w:hAnsi="Times New Roman" w:cs="Times New Roman"/>
          <w:b/>
          <w:sz w:val="24"/>
          <w:szCs w:val="28"/>
          <w:lang w:eastAsia="ru-RU"/>
        </w:rPr>
        <w:t xml:space="preserve"> металлов № ______</w:t>
      </w:r>
    </w:p>
    <w:p w:rsidR="008A725D" w:rsidRPr="00453ECA" w:rsidRDefault="008A725D" w:rsidP="008A725D">
      <w:pPr>
        <w:widowControl w:val="0"/>
        <w:autoSpaceDE w:val="0"/>
        <w:autoSpaceDN w:val="0"/>
        <w:spacing w:after="0" w:line="240" w:lineRule="auto"/>
        <w:jc w:val="center"/>
        <w:rPr>
          <w:rFonts w:ascii="Times New Roman" w:eastAsia="Times New Roman" w:hAnsi="Times New Roman" w:cs="Times New Roman"/>
          <w:b/>
          <w:sz w:val="24"/>
          <w:szCs w:val="28"/>
          <w:lang w:eastAsia="ru-RU"/>
        </w:rPr>
      </w:pPr>
    </w:p>
    <w:p w:rsidR="008A725D" w:rsidRPr="00453ECA" w:rsidRDefault="008A725D" w:rsidP="008A725D">
      <w:pPr>
        <w:widowControl w:val="0"/>
        <w:autoSpaceDE w:val="0"/>
        <w:autoSpaceDN w:val="0"/>
        <w:spacing w:after="0" w:line="240" w:lineRule="auto"/>
        <w:jc w:val="center"/>
        <w:rPr>
          <w:rFonts w:ascii="Times New Roman" w:eastAsia="Times New Roman" w:hAnsi="Times New Roman" w:cs="Times New Roman"/>
          <w:b/>
          <w:sz w:val="24"/>
          <w:szCs w:val="28"/>
          <w:lang w:eastAsia="ru-RU"/>
        </w:rPr>
      </w:pPr>
    </w:p>
    <w:p w:rsidR="008A725D" w:rsidRPr="00453ECA" w:rsidRDefault="008A725D" w:rsidP="008A725D">
      <w:pPr>
        <w:widowControl w:val="0"/>
        <w:autoSpaceDE w:val="0"/>
        <w:autoSpaceDN w:val="0"/>
        <w:spacing w:after="0" w:line="240" w:lineRule="auto"/>
        <w:jc w:val="both"/>
        <w:rPr>
          <w:rFonts w:ascii="Times New Roman" w:eastAsia="Times New Roman" w:hAnsi="Times New Roman" w:cs="Times New Roman"/>
          <w:szCs w:val="28"/>
          <w:lang w:eastAsia="ru-RU"/>
        </w:rPr>
      </w:pPr>
      <w:r w:rsidRPr="00453ECA">
        <w:rPr>
          <w:rFonts w:ascii="Times New Roman" w:eastAsia="Times New Roman" w:hAnsi="Times New Roman" w:cs="Times New Roman"/>
          <w:szCs w:val="28"/>
          <w:lang w:eastAsia="ru-RU"/>
        </w:rPr>
        <w:t>г. ____________</w:t>
      </w:r>
      <w:r w:rsidRPr="00453ECA">
        <w:rPr>
          <w:rFonts w:ascii="Times New Roman" w:eastAsia="Times New Roman" w:hAnsi="Times New Roman" w:cs="Times New Roman"/>
          <w:szCs w:val="28"/>
          <w:lang w:eastAsia="ru-RU"/>
        </w:rPr>
        <w:tab/>
      </w:r>
      <w:r w:rsidRPr="00453ECA">
        <w:rPr>
          <w:rFonts w:ascii="Times New Roman" w:eastAsia="Times New Roman" w:hAnsi="Times New Roman" w:cs="Times New Roman"/>
          <w:szCs w:val="28"/>
          <w:lang w:eastAsia="ru-RU"/>
        </w:rPr>
        <w:tab/>
      </w:r>
      <w:r w:rsidRPr="00453ECA">
        <w:rPr>
          <w:rFonts w:ascii="Times New Roman" w:eastAsia="Times New Roman" w:hAnsi="Times New Roman" w:cs="Times New Roman"/>
          <w:szCs w:val="28"/>
          <w:lang w:eastAsia="ru-RU"/>
        </w:rPr>
        <w:tab/>
      </w:r>
      <w:r w:rsidRPr="00453ECA">
        <w:rPr>
          <w:rFonts w:ascii="Times New Roman" w:eastAsia="Times New Roman" w:hAnsi="Times New Roman" w:cs="Times New Roman"/>
          <w:szCs w:val="28"/>
          <w:lang w:eastAsia="ru-RU"/>
        </w:rPr>
        <w:tab/>
      </w:r>
      <w:r w:rsidRPr="00453ECA">
        <w:rPr>
          <w:rFonts w:ascii="Times New Roman" w:eastAsia="Times New Roman" w:hAnsi="Times New Roman" w:cs="Times New Roman"/>
          <w:szCs w:val="28"/>
          <w:lang w:eastAsia="ru-RU"/>
        </w:rPr>
        <w:tab/>
      </w:r>
      <w:r w:rsidRPr="00453ECA">
        <w:rPr>
          <w:rFonts w:ascii="Times New Roman" w:eastAsia="Times New Roman" w:hAnsi="Times New Roman" w:cs="Times New Roman"/>
          <w:szCs w:val="28"/>
          <w:lang w:eastAsia="ru-RU"/>
        </w:rPr>
        <w:tab/>
      </w:r>
      <w:r w:rsidRPr="00453ECA">
        <w:rPr>
          <w:rFonts w:ascii="Times New Roman" w:eastAsia="Times New Roman" w:hAnsi="Times New Roman" w:cs="Times New Roman"/>
          <w:szCs w:val="28"/>
          <w:lang w:eastAsia="ru-RU"/>
        </w:rPr>
        <w:tab/>
        <w:t xml:space="preserve">    </w:t>
      </w:r>
      <w:proofErr w:type="gramStart"/>
      <w:r w:rsidRPr="00453ECA">
        <w:rPr>
          <w:rFonts w:ascii="Times New Roman" w:eastAsia="Times New Roman" w:hAnsi="Times New Roman" w:cs="Times New Roman"/>
          <w:szCs w:val="28"/>
          <w:lang w:eastAsia="ru-RU"/>
        </w:rPr>
        <w:t xml:space="preserve">   «</w:t>
      </w:r>
      <w:proofErr w:type="gramEnd"/>
      <w:r w:rsidRPr="00453ECA">
        <w:rPr>
          <w:rFonts w:ascii="Times New Roman" w:eastAsia="Times New Roman" w:hAnsi="Times New Roman" w:cs="Times New Roman"/>
          <w:szCs w:val="28"/>
          <w:lang w:eastAsia="ru-RU"/>
        </w:rPr>
        <w:t>____» __________ 20___г.</w:t>
      </w:r>
    </w:p>
    <w:p w:rsidR="008A725D" w:rsidRPr="00453ECA" w:rsidRDefault="008A725D" w:rsidP="008A725D">
      <w:pPr>
        <w:widowControl w:val="0"/>
        <w:autoSpaceDE w:val="0"/>
        <w:autoSpaceDN w:val="0"/>
        <w:spacing w:after="0" w:line="240" w:lineRule="auto"/>
        <w:jc w:val="both"/>
        <w:rPr>
          <w:rFonts w:ascii="Times New Roman" w:eastAsia="Times New Roman" w:hAnsi="Times New Roman" w:cs="Times New Roman"/>
          <w:szCs w:val="28"/>
          <w:lang w:eastAsia="ru-RU"/>
        </w:rPr>
      </w:pPr>
    </w:p>
    <w:p w:rsidR="008A725D" w:rsidRPr="00453ECA" w:rsidRDefault="008A725D" w:rsidP="008A725D">
      <w:pPr>
        <w:spacing w:after="0" w:line="240" w:lineRule="auto"/>
        <w:ind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__________________________________________________________ </w:t>
      </w:r>
      <w:r w:rsidRPr="00453ECA">
        <w:rPr>
          <w:rFonts w:ascii="Times New Roman" w:eastAsia="Times New Roman" w:hAnsi="Times New Roman" w:cs="Times New Roman"/>
          <w:i/>
          <w:sz w:val="20"/>
          <w:szCs w:val="20"/>
          <w:lang w:eastAsia="ru-RU"/>
        </w:rPr>
        <w:t>(указать полное наименование Общества и, в круглых скобках, его сокращенное наименование)</w:t>
      </w:r>
      <w:r w:rsidRPr="00453ECA">
        <w:rPr>
          <w:rFonts w:ascii="Times New Roman" w:eastAsia="Times New Roman" w:hAnsi="Times New Roman" w:cs="Times New Roman"/>
          <w:sz w:val="24"/>
          <w:szCs w:val="24"/>
          <w:lang w:eastAsia="ru-RU"/>
        </w:rPr>
        <w:t xml:space="preserve">, именуемое в дальнейшем «Поставщик», в лице____________________________________________________________   </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 __________________________________________ </w:t>
      </w:r>
      <w:r w:rsidRPr="00453ECA">
        <w:rPr>
          <w:rFonts w:ascii="Times New Roman" w:eastAsia="Times New Roman" w:hAnsi="Times New Roman" w:cs="Times New Roman"/>
          <w:i/>
          <w:sz w:val="20"/>
          <w:szCs w:val="20"/>
          <w:lang w:eastAsia="ru-RU"/>
        </w:rPr>
        <w:t>(должность, Ф.И.О.)</w:t>
      </w:r>
      <w:r w:rsidRPr="00453ECA">
        <w:rPr>
          <w:rFonts w:ascii="Times New Roman" w:eastAsia="Times New Roman" w:hAnsi="Times New Roman" w:cs="Times New Roman"/>
          <w:i/>
          <w:sz w:val="24"/>
          <w:szCs w:val="24"/>
          <w:lang w:eastAsia="ru-RU"/>
        </w:rPr>
        <w:t>,</w:t>
      </w:r>
      <w:r w:rsidRPr="00453ECA">
        <w:rPr>
          <w:rFonts w:ascii="Times New Roman" w:eastAsia="Times New Roman" w:hAnsi="Times New Roman" w:cs="Times New Roman"/>
          <w:sz w:val="24"/>
          <w:szCs w:val="24"/>
          <w:lang w:eastAsia="ru-RU"/>
        </w:rPr>
        <w:t xml:space="preserve"> </w:t>
      </w:r>
      <w:proofErr w:type="spellStart"/>
      <w:r w:rsidRPr="00453ECA">
        <w:rPr>
          <w:rFonts w:ascii="Times New Roman" w:eastAsia="Times New Roman" w:hAnsi="Times New Roman" w:cs="Times New Roman"/>
          <w:sz w:val="24"/>
          <w:szCs w:val="24"/>
          <w:lang w:eastAsia="ru-RU"/>
        </w:rPr>
        <w:t>действующ</w:t>
      </w:r>
      <w:proofErr w:type="spellEnd"/>
      <w:r w:rsidRPr="00453ECA">
        <w:rPr>
          <w:rFonts w:ascii="Times New Roman" w:eastAsia="Times New Roman" w:hAnsi="Times New Roman" w:cs="Times New Roman"/>
          <w:sz w:val="24"/>
          <w:szCs w:val="24"/>
          <w:lang w:eastAsia="ru-RU"/>
        </w:rPr>
        <w:t>____ на основании _____________________________________________________, с одной стороны, и ____________________________________________________________________________</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_____________________________________ </w:t>
      </w:r>
      <w:r w:rsidRPr="00453ECA">
        <w:rPr>
          <w:rFonts w:ascii="Times New Roman" w:eastAsia="Times New Roman" w:hAnsi="Times New Roman" w:cs="Times New Roman"/>
          <w:i/>
          <w:sz w:val="20"/>
          <w:szCs w:val="20"/>
          <w:lang w:eastAsia="ru-RU"/>
        </w:rPr>
        <w:t>(полное наименование контрагента и, в круглых скобках, сокращенное наименование)</w:t>
      </w:r>
      <w:r w:rsidRPr="00453ECA">
        <w:rPr>
          <w:rFonts w:ascii="Times New Roman" w:eastAsia="Times New Roman" w:hAnsi="Times New Roman" w:cs="Times New Roman"/>
          <w:sz w:val="24"/>
          <w:szCs w:val="24"/>
          <w:lang w:eastAsia="ru-RU"/>
        </w:rPr>
        <w:t>, именуем___ в дальнейшем «Поку</w:t>
      </w:r>
      <w:bookmarkStart w:id="0" w:name="_GoBack"/>
      <w:bookmarkEnd w:id="0"/>
      <w:r w:rsidRPr="00453ECA">
        <w:rPr>
          <w:rFonts w:ascii="Times New Roman" w:eastAsia="Times New Roman" w:hAnsi="Times New Roman" w:cs="Times New Roman"/>
          <w:sz w:val="24"/>
          <w:szCs w:val="24"/>
          <w:lang w:eastAsia="ru-RU"/>
        </w:rPr>
        <w:t xml:space="preserve">патель», в лице _______________________________________________________________________________________________________________________ </w:t>
      </w:r>
      <w:r w:rsidRPr="00453ECA">
        <w:rPr>
          <w:rFonts w:ascii="Times New Roman" w:eastAsia="Times New Roman" w:hAnsi="Times New Roman" w:cs="Times New Roman"/>
          <w:i/>
          <w:sz w:val="20"/>
          <w:szCs w:val="20"/>
          <w:lang w:eastAsia="ru-RU"/>
        </w:rPr>
        <w:t>(должность, Ф.И.О.</w:t>
      </w:r>
      <w:r w:rsidRPr="00453ECA">
        <w:rPr>
          <w:rFonts w:ascii="Times New Roman" w:eastAsia="Times New Roman" w:hAnsi="Times New Roman" w:cs="Times New Roman"/>
          <w:i/>
          <w:sz w:val="24"/>
          <w:szCs w:val="24"/>
          <w:lang w:eastAsia="ru-RU"/>
        </w:rPr>
        <w:t>)</w:t>
      </w:r>
      <w:r w:rsidRPr="00453ECA">
        <w:rPr>
          <w:rFonts w:ascii="Times New Roman" w:eastAsia="Times New Roman" w:hAnsi="Times New Roman" w:cs="Times New Roman"/>
          <w:sz w:val="24"/>
          <w:szCs w:val="24"/>
          <w:lang w:eastAsia="ru-RU"/>
        </w:rPr>
        <w:t xml:space="preserve">, </w:t>
      </w:r>
      <w:proofErr w:type="spellStart"/>
      <w:r w:rsidRPr="00453ECA">
        <w:rPr>
          <w:rFonts w:ascii="Times New Roman" w:eastAsia="Times New Roman" w:hAnsi="Times New Roman" w:cs="Times New Roman"/>
          <w:sz w:val="24"/>
          <w:szCs w:val="24"/>
          <w:lang w:eastAsia="ru-RU"/>
        </w:rPr>
        <w:t>действующ</w:t>
      </w:r>
      <w:proofErr w:type="spellEnd"/>
      <w:r w:rsidRPr="00453ECA">
        <w:rPr>
          <w:rFonts w:ascii="Times New Roman" w:eastAsia="Times New Roman" w:hAnsi="Times New Roman" w:cs="Times New Roman"/>
          <w:sz w:val="24"/>
          <w:szCs w:val="24"/>
          <w:lang w:eastAsia="ru-RU"/>
        </w:rPr>
        <w:t>___ на основании ______________________________________________________, с другой стороны, заключили настоящий Договор о нижеследующем:</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8A725D" w:rsidRPr="00453ECA" w:rsidRDefault="008A725D" w:rsidP="008A725D">
      <w:pPr>
        <w:widowControl w:val="0"/>
        <w:numPr>
          <w:ilvl w:val="0"/>
          <w:numId w:val="2"/>
        </w:numPr>
        <w:autoSpaceDE w:val="0"/>
        <w:autoSpaceDN w:val="0"/>
        <w:spacing w:after="0" w:line="240" w:lineRule="auto"/>
        <w:ind w:left="0" w:hanging="11"/>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Предмет Договора</w:t>
      </w:r>
    </w:p>
    <w:p w:rsidR="008A725D" w:rsidRPr="00453ECA" w:rsidRDefault="008A725D" w:rsidP="008A725D">
      <w:pPr>
        <w:numPr>
          <w:ilvl w:val="1"/>
          <w:numId w:val="2"/>
        </w:numPr>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По настоящему Договору Поставщик обязуется передать в собственность Покупателя </w:t>
      </w:r>
      <w:r w:rsidRPr="00453ECA">
        <w:rPr>
          <w:rFonts w:ascii="Times New Roman" w:eastAsia="Times New Roman" w:hAnsi="Times New Roman" w:cs="Times New Roman"/>
          <w:bCs/>
          <w:sz w:val="24"/>
          <w:szCs w:val="24"/>
          <w:lang w:eastAsia="ru-RU"/>
        </w:rPr>
        <w:t xml:space="preserve">Товар - </w:t>
      </w:r>
      <w:r w:rsidRPr="00453ECA">
        <w:rPr>
          <w:rFonts w:ascii="Times New Roman" w:eastAsia="Times New Roman" w:hAnsi="Times New Roman" w:cs="Times New Roman"/>
          <w:sz w:val="24"/>
          <w:szCs w:val="24"/>
          <w:lang w:eastAsia="ru-RU"/>
        </w:rPr>
        <w:t xml:space="preserve"> </w:t>
      </w:r>
      <w:r w:rsidR="00087FD8" w:rsidRPr="00453ECA">
        <w:rPr>
          <w:rFonts w:ascii="Times New Roman" w:eastAsia="Times New Roman" w:hAnsi="Times New Roman" w:cs="Times New Roman"/>
          <w:i/>
          <w:sz w:val="24"/>
          <w:szCs w:val="24"/>
          <w:lang w:eastAsia="ru-RU"/>
        </w:rPr>
        <w:t xml:space="preserve">лом </w:t>
      </w:r>
      <w:r w:rsidR="00204EC0" w:rsidRPr="00453ECA">
        <w:rPr>
          <w:rFonts w:ascii="Times New Roman" w:eastAsia="Times New Roman" w:hAnsi="Times New Roman" w:cs="Times New Roman"/>
          <w:i/>
          <w:sz w:val="24"/>
          <w:szCs w:val="24"/>
          <w:lang w:eastAsia="ru-RU"/>
        </w:rPr>
        <w:t>черных (цветных)</w:t>
      </w:r>
      <w:r w:rsidR="00087FD8" w:rsidRPr="00453ECA">
        <w:rPr>
          <w:rFonts w:ascii="Times New Roman" w:eastAsia="Times New Roman" w:hAnsi="Times New Roman" w:cs="Times New Roman"/>
          <w:i/>
          <w:sz w:val="24"/>
          <w:szCs w:val="24"/>
          <w:lang w:eastAsia="ru-RU"/>
        </w:rPr>
        <w:t xml:space="preserve"> металлов, под которым понимаются пришедшие в негодность или утратившие свои потребительские свойства изделия из </w:t>
      </w:r>
      <w:r w:rsidR="00204EC0" w:rsidRPr="00453ECA">
        <w:rPr>
          <w:rFonts w:ascii="Times New Roman" w:eastAsia="Times New Roman" w:hAnsi="Times New Roman" w:cs="Times New Roman"/>
          <w:i/>
          <w:sz w:val="24"/>
          <w:szCs w:val="24"/>
          <w:lang w:eastAsia="ru-RU"/>
        </w:rPr>
        <w:t xml:space="preserve">черных (цветных) </w:t>
      </w:r>
      <w:r w:rsidR="00087FD8" w:rsidRPr="00453ECA">
        <w:rPr>
          <w:rFonts w:ascii="Times New Roman" w:eastAsia="Times New Roman" w:hAnsi="Times New Roman" w:cs="Times New Roman"/>
          <w:i/>
          <w:sz w:val="24"/>
          <w:szCs w:val="24"/>
          <w:lang w:eastAsia="ru-RU"/>
        </w:rPr>
        <w:t>металлов и их сплавов</w:t>
      </w:r>
      <w:r w:rsidRPr="00453ECA">
        <w:rPr>
          <w:rFonts w:ascii="Times New Roman" w:eastAsia="Times New Roman" w:hAnsi="Times New Roman" w:cs="Times New Roman"/>
          <w:i/>
          <w:sz w:val="24"/>
          <w:szCs w:val="24"/>
          <w:lang w:eastAsia="ru-RU"/>
        </w:rPr>
        <w:t>,</w:t>
      </w:r>
      <w:r w:rsidRPr="00453ECA">
        <w:rPr>
          <w:rFonts w:ascii="Times New Roman" w:eastAsia="Times New Roman" w:hAnsi="Times New Roman" w:cs="Times New Roman"/>
          <w:sz w:val="24"/>
          <w:szCs w:val="24"/>
          <w:lang w:eastAsia="ru-RU"/>
        </w:rPr>
        <w:t xml:space="preserve"> а Покупатель обязуется его принять и оплатить.</w:t>
      </w:r>
    </w:p>
    <w:p w:rsidR="008A725D" w:rsidRPr="00453ECA" w:rsidRDefault="008A725D" w:rsidP="008A725D">
      <w:pPr>
        <w:spacing w:after="0" w:line="240" w:lineRule="auto"/>
        <w:ind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Наименование, цена Товара, сроки вывоза, количество Товара (партиями), Сторона, обязанная обеспечить оформление санитарно-эпидемиологического заключения на Товар</w:t>
      </w:r>
      <w:r w:rsidRPr="00453ECA">
        <w:rPr>
          <w:rFonts w:ascii="Times New Roman" w:eastAsia="Times New Roman" w:hAnsi="Times New Roman" w:cs="Times New Roman"/>
          <w:sz w:val="24"/>
          <w:szCs w:val="24"/>
          <w:vertAlign w:val="superscript"/>
          <w:lang w:eastAsia="ru-RU"/>
        </w:rPr>
        <w:footnoteReference w:id="2"/>
      </w:r>
      <w:r w:rsidRPr="00453ECA">
        <w:rPr>
          <w:rFonts w:ascii="Times New Roman" w:eastAsia="Times New Roman" w:hAnsi="Times New Roman" w:cs="Times New Roman"/>
          <w:sz w:val="24"/>
          <w:szCs w:val="24"/>
          <w:lang w:eastAsia="ru-RU"/>
        </w:rPr>
        <w:t>, согласовываются Сторонами в Спецификациях, являющихся неотъемлемыми частями настоящего Договора.</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Спецификации оформляются по форме приложения № 1 к настоящему Договору, являются неотъемлемыми частями Договора, без которых Договор считается незаключенным, соответственно, не влекущим юридических последствий для Сторон.</w:t>
      </w:r>
      <w:r w:rsidRPr="00453ECA">
        <w:rPr>
          <w:rFonts w:ascii="Times New Roman" w:eastAsia="Times New Roman" w:hAnsi="Times New Roman" w:cs="Times New Roman"/>
          <w:sz w:val="24"/>
          <w:szCs w:val="24"/>
          <w:vertAlign w:val="superscript"/>
          <w:lang w:eastAsia="ru-RU"/>
        </w:rPr>
        <w:footnoteReference w:id="3"/>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Товар передается Покупателю согласно счетам-фактурам и приемосдаточным актам, транспортным накладным, являющимся сопроводительными документами по каждой партии Товара.</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К качеству Товара и условиям поставки по настоящему Договору не применяются требования </w:t>
      </w:r>
      <w:r w:rsidRPr="00453ECA">
        <w:rPr>
          <w:rFonts w:ascii="Times New Roman" w:eastAsia="Times New Roman" w:hAnsi="Times New Roman" w:cs="Times New Roman"/>
          <w:bCs/>
          <w:sz w:val="24"/>
          <w:szCs w:val="24"/>
          <w:lang w:eastAsia="ru-RU"/>
        </w:rPr>
        <w:t>ГОСТ 2787-2024</w:t>
      </w:r>
      <w:r w:rsidRPr="00453ECA">
        <w:rPr>
          <w:rFonts w:ascii="Times New Roman" w:eastAsia="Times New Roman" w:hAnsi="Times New Roman" w:cs="Times New Roman"/>
          <w:sz w:val="24"/>
          <w:szCs w:val="24"/>
          <w:lang w:eastAsia="ru-RU"/>
        </w:rPr>
        <w:t xml:space="preserve"> о допустимом проценте засоренности. Покупатель не вправе предъявлять претензии к качеству Товара, связанные со сверхнормативной засоренностью Товара, с состоянием или составом Товара.</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В целях исполнения настоящего Договора процент засоренности</w:t>
      </w:r>
      <w:r w:rsidR="007C5EA0" w:rsidRPr="00453ECA">
        <w:rPr>
          <w:rFonts w:ascii="Times New Roman" w:eastAsia="Times New Roman" w:hAnsi="Times New Roman" w:cs="Times New Roman"/>
          <w:sz w:val="24"/>
          <w:szCs w:val="24"/>
          <w:lang w:eastAsia="ru-RU"/>
        </w:rPr>
        <w:t xml:space="preserve"> Товара принимается равным 0 %</w:t>
      </w:r>
      <w:r w:rsidRPr="00453ECA">
        <w:rPr>
          <w:rFonts w:ascii="Times New Roman" w:eastAsia="Times New Roman" w:hAnsi="Times New Roman" w:cs="Times New Roman"/>
          <w:sz w:val="24"/>
          <w:szCs w:val="24"/>
          <w:lang w:eastAsia="ru-RU"/>
        </w:rPr>
        <w:t>. Положения настоящего пункта применяются, в том числе, при состав</w:t>
      </w:r>
      <w:r w:rsidR="005A75BA" w:rsidRPr="00453ECA">
        <w:rPr>
          <w:rFonts w:ascii="Times New Roman" w:eastAsia="Times New Roman" w:hAnsi="Times New Roman" w:cs="Times New Roman"/>
          <w:sz w:val="24"/>
          <w:szCs w:val="24"/>
          <w:lang w:eastAsia="ru-RU"/>
        </w:rPr>
        <w:t>лении приемосдаточного акта (п. </w:t>
      </w:r>
      <w:r w:rsidRPr="00453ECA">
        <w:rPr>
          <w:rFonts w:ascii="Times New Roman" w:eastAsia="Times New Roman" w:hAnsi="Times New Roman" w:cs="Times New Roman"/>
          <w:sz w:val="24"/>
          <w:szCs w:val="24"/>
          <w:lang w:eastAsia="ru-RU"/>
        </w:rPr>
        <w:t>3.5. Договора).</w:t>
      </w:r>
      <w:r w:rsidRPr="00453ECA">
        <w:rPr>
          <w:rFonts w:ascii="Times New Roman" w:eastAsia="Times New Roman" w:hAnsi="Times New Roman" w:cs="Times New Roman"/>
          <w:sz w:val="24"/>
          <w:szCs w:val="24"/>
          <w:vertAlign w:val="superscript"/>
          <w:lang w:eastAsia="ru-RU"/>
        </w:rPr>
        <w:footnoteReference w:id="4"/>
      </w:r>
    </w:p>
    <w:p w:rsidR="008A725D" w:rsidRPr="00453ECA" w:rsidRDefault="008A725D" w:rsidP="008A725D">
      <w:pPr>
        <w:widowControl w:val="0"/>
        <w:autoSpaceDE w:val="0"/>
        <w:autoSpaceDN w:val="0"/>
        <w:spacing w:after="0" w:line="240" w:lineRule="auto"/>
        <w:ind w:firstLine="741"/>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 </w:t>
      </w:r>
    </w:p>
    <w:p w:rsidR="008A725D" w:rsidRPr="00453ECA" w:rsidRDefault="008A725D" w:rsidP="008A725D">
      <w:pPr>
        <w:widowControl w:val="0"/>
        <w:autoSpaceDE w:val="0"/>
        <w:autoSpaceDN w:val="0"/>
        <w:spacing w:after="0" w:line="240" w:lineRule="auto"/>
        <w:ind w:firstLine="741"/>
        <w:jc w:val="both"/>
        <w:rPr>
          <w:rFonts w:ascii="Times New Roman" w:eastAsia="Times New Roman" w:hAnsi="Times New Roman" w:cs="Times New Roman"/>
          <w:sz w:val="24"/>
          <w:szCs w:val="24"/>
          <w:lang w:eastAsia="ru-RU"/>
        </w:rPr>
      </w:pPr>
    </w:p>
    <w:p w:rsidR="008A725D" w:rsidRPr="00453ECA" w:rsidRDefault="008A725D" w:rsidP="00B334E9">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Цена и порядок расчетов</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i/>
          <w:sz w:val="20"/>
          <w:szCs w:val="20"/>
          <w:lang w:eastAsia="ru-RU"/>
        </w:rPr>
      </w:pPr>
      <w:r w:rsidRPr="00453ECA">
        <w:rPr>
          <w:rFonts w:ascii="Times New Roman" w:eastAsia="Times New Roman" w:hAnsi="Times New Roman" w:cs="Times New Roman"/>
          <w:sz w:val="24"/>
          <w:szCs w:val="24"/>
          <w:lang w:eastAsia="ru-RU"/>
        </w:rPr>
        <w:t xml:space="preserve">Оплата Товара осуществляется Покупателем перечислением денежных средств по банковским реквизитам Поставщика, указанным в разд. </w:t>
      </w:r>
      <w:r w:rsidR="00B334E9" w:rsidRPr="00453ECA">
        <w:rPr>
          <w:rFonts w:ascii="Times New Roman" w:eastAsia="Times New Roman" w:hAnsi="Times New Roman" w:cs="Times New Roman"/>
          <w:sz w:val="24"/>
          <w:szCs w:val="24"/>
          <w:lang w:eastAsia="ru-RU"/>
        </w:rPr>
        <w:t>11</w:t>
      </w:r>
      <w:r w:rsidRPr="00453ECA">
        <w:rPr>
          <w:rFonts w:ascii="Times New Roman" w:eastAsia="Times New Roman" w:hAnsi="Times New Roman" w:cs="Times New Roman"/>
          <w:sz w:val="24"/>
          <w:szCs w:val="24"/>
          <w:lang w:eastAsia="ru-RU"/>
        </w:rPr>
        <w:t xml:space="preserve"> Договора, в следующем порядке: _____________________________________________ </w:t>
      </w:r>
      <w:r w:rsidRPr="00453ECA">
        <w:rPr>
          <w:rFonts w:ascii="Times New Roman" w:eastAsia="Times New Roman" w:hAnsi="Times New Roman" w:cs="Times New Roman"/>
          <w:i/>
          <w:sz w:val="20"/>
          <w:szCs w:val="20"/>
          <w:lang w:eastAsia="ru-RU"/>
        </w:rPr>
        <w:t xml:space="preserve">(указать сроки и </w:t>
      </w:r>
      <w:r w:rsidRPr="00453ECA">
        <w:rPr>
          <w:rFonts w:ascii="Times New Roman" w:eastAsia="Times New Roman" w:hAnsi="Times New Roman" w:cs="Times New Roman"/>
          <w:i/>
          <w:sz w:val="20"/>
          <w:szCs w:val="20"/>
          <w:lang w:eastAsia="ru-RU"/>
        </w:rPr>
        <w:lastRenderedPageBreak/>
        <w:t>порядок оплаты)</w:t>
      </w:r>
      <w:r w:rsidRPr="00453ECA">
        <w:rPr>
          <w:rFonts w:ascii="Times New Roman" w:eastAsia="Times New Roman" w:hAnsi="Times New Roman" w:cs="Times New Roman"/>
          <w:i/>
          <w:sz w:val="20"/>
          <w:szCs w:val="20"/>
          <w:vertAlign w:val="superscript"/>
          <w:lang w:eastAsia="ru-RU"/>
        </w:rPr>
        <w:footnoteReference w:id="5"/>
      </w:r>
      <w:r w:rsidRPr="00453ECA">
        <w:rPr>
          <w:rFonts w:ascii="Times New Roman" w:eastAsia="Times New Roman" w:hAnsi="Times New Roman" w:cs="Times New Roman"/>
          <w:i/>
          <w:sz w:val="20"/>
          <w:szCs w:val="20"/>
          <w:lang w:eastAsia="ru-RU"/>
        </w:rPr>
        <w:t>.</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В случае увеличения цены на региональном рынке Поставщика более чем на 15% от цены, согласованной Сторонами в Спецификации в период действия Договора, Поставщик оставляет за собой право на одностороннее изменение цены Товара посредством направления предварительного уведомления в письменной форме Покупателю.</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sz w:val="24"/>
          <w:szCs w:val="24"/>
          <w:lang w:eastAsia="ru-RU"/>
        </w:rPr>
        <w:t>Датой платежа считается дата зачисления денежных средств на расчетный счет Поставщика, указанный в настоящем Договоре.</w:t>
      </w:r>
      <w:r w:rsidRPr="00453ECA">
        <w:rPr>
          <w:rFonts w:ascii="Times New Roman" w:eastAsia="Times New Roman" w:hAnsi="Times New Roman" w:cs="Times New Roman"/>
          <w:bCs/>
          <w:sz w:val="24"/>
          <w:szCs w:val="24"/>
          <w:lang w:eastAsia="ru-RU"/>
        </w:rPr>
        <w:t xml:space="preserve"> </w:t>
      </w:r>
    </w:p>
    <w:p w:rsidR="008A725D" w:rsidRPr="00453ECA" w:rsidRDefault="008A725D" w:rsidP="008A725D">
      <w:pPr>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Общая сумма Договора складывается из стоимостей отдельных партий поставки Товара, на основании подписанных Сторонами накладных и выставленных Поставщиком счетов-фактур</w:t>
      </w:r>
      <w:r w:rsidRPr="00453ECA">
        <w:rPr>
          <w:rFonts w:ascii="Times New Roman" w:eastAsia="Times New Roman" w:hAnsi="Times New Roman" w:cs="Times New Roman"/>
          <w:sz w:val="24"/>
          <w:szCs w:val="24"/>
          <w:vertAlign w:val="superscript"/>
          <w:lang w:eastAsia="ru-RU"/>
        </w:rPr>
        <w:footnoteReference w:id="6"/>
      </w:r>
      <w:r w:rsidRPr="00453ECA">
        <w:rPr>
          <w:rFonts w:ascii="Times New Roman" w:eastAsia="Times New Roman" w:hAnsi="Times New Roman" w:cs="Times New Roman"/>
          <w:sz w:val="24"/>
          <w:szCs w:val="24"/>
          <w:lang w:eastAsia="ru-RU"/>
        </w:rPr>
        <w:t>. На основании п.8 ст. 161, п. 3.1 ст. 166, п. 4.1 ст. 171 НК РФ НДС исчисляет и уплачивает в бюджет Покупатель за исключением случаев, когда Покупателем выступает физическое лицо, не являющееся индивидуальным предпринимателем.</w:t>
      </w:r>
    </w:p>
    <w:p w:rsidR="008A725D" w:rsidRPr="00453ECA" w:rsidRDefault="008A725D" w:rsidP="008A725D">
      <w:pPr>
        <w:autoSpaceDE w:val="0"/>
        <w:autoSpaceDN w:val="0"/>
        <w:spacing w:after="0" w:line="240" w:lineRule="auto"/>
        <w:jc w:val="both"/>
        <w:rPr>
          <w:rFonts w:ascii="Times New Roman" w:eastAsia="Times New Roman" w:hAnsi="Times New Roman" w:cs="Times New Roman"/>
          <w:sz w:val="24"/>
          <w:szCs w:val="24"/>
          <w:lang w:eastAsia="ru-RU"/>
        </w:rPr>
      </w:pPr>
    </w:p>
    <w:p w:rsidR="008A725D" w:rsidRPr="00453ECA" w:rsidRDefault="008A725D" w:rsidP="00B334E9">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Условия доставки</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Доставка Товара осуществляется отдельными партиями самовывозом Покупателя с местонахождения Товара, указанного в графике поставки Спецификации.</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Объемы поставляемого Товара, указанные в Спецификации, являются ориентировочными и могут незначительно (не более ___% от объема, указанного в конкретной Спецификации) изменяться в одностороннем порядке Поставщиком в зависимости от наличия Товара у Поставщика. Направление Поставщиком Покупателю уведомления в письменной форме об уменьшении/увеличении количества Товара по конкретной партии определенной Спецификации считается согласованием Сторонами изменения количества Товара, подлежащего поставке.</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Покупатель обязан вывести Товар с территории Поставщика в сроки, указанные в Спецификации. </w:t>
      </w:r>
    </w:p>
    <w:p w:rsidR="008A725D" w:rsidRPr="00453ECA" w:rsidRDefault="008A725D" w:rsidP="008A725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Покупатель своими силами и за свой счет осуществляет работы по резке, погрузке на транспорт и транспортировке Товара. Работы по резке, погрузке и вывозу Товара должны выполняться квалифицированным персоналом, имеющим необходимые допуски и разрешения, в соответствии с требованиями по охране труда, технике безопасности, пожарной безопасности, санитарной безопасности и т.д., предусмотренными нормативно-правовыми актами, нормативно-технических документами, действующими на момент выполнения работ на территории Р</w:t>
      </w:r>
      <w:r w:rsidR="00B334E9" w:rsidRPr="00453ECA">
        <w:rPr>
          <w:rFonts w:ascii="Times New Roman" w:eastAsia="Times New Roman" w:hAnsi="Times New Roman" w:cs="Times New Roman"/>
          <w:sz w:val="24"/>
          <w:szCs w:val="24"/>
          <w:lang w:eastAsia="ru-RU"/>
        </w:rPr>
        <w:t xml:space="preserve">оссийской </w:t>
      </w:r>
      <w:r w:rsidRPr="00453ECA">
        <w:rPr>
          <w:rFonts w:ascii="Times New Roman" w:eastAsia="Times New Roman" w:hAnsi="Times New Roman" w:cs="Times New Roman"/>
          <w:sz w:val="24"/>
          <w:szCs w:val="24"/>
          <w:lang w:eastAsia="ru-RU"/>
        </w:rPr>
        <w:t>Ф</w:t>
      </w:r>
      <w:r w:rsidR="00B334E9" w:rsidRPr="00453ECA">
        <w:rPr>
          <w:rFonts w:ascii="Times New Roman" w:eastAsia="Times New Roman" w:hAnsi="Times New Roman" w:cs="Times New Roman"/>
          <w:sz w:val="24"/>
          <w:szCs w:val="24"/>
          <w:lang w:eastAsia="ru-RU"/>
        </w:rPr>
        <w:t>едерации</w:t>
      </w:r>
      <w:r w:rsidRPr="00453ECA">
        <w:rPr>
          <w:rFonts w:ascii="Times New Roman" w:eastAsia="Times New Roman" w:hAnsi="Times New Roman" w:cs="Times New Roman"/>
          <w:sz w:val="24"/>
          <w:szCs w:val="24"/>
          <w:lang w:eastAsia="ru-RU"/>
        </w:rPr>
        <w:t>. Резка лома на территории Поставщика производится Покупателем только до габаритов, необходимых для транспортировки лома.</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В случае если по договоренности Сторон, оформленной дополнительным соглашением к настоящему Договору, Поставщик оказывает Покупателю содействие в резке и погрузке Товара (предоставление необходимого персонала, оборудования, кислорода, оформление санитарно-эпидемиологического заключения, пользование ж/д весами и прочее), то </w:t>
      </w:r>
      <w:r w:rsidRPr="00453ECA">
        <w:rPr>
          <w:rFonts w:ascii="Times New Roman" w:eastAsia="Times New Roman" w:hAnsi="Times New Roman" w:cs="Times New Roman"/>
          <w:bCs/>
          <w:sz w:val="24"/>
          <w:szCs w:val="24"/>
          <w:lang w:eastAsia="ru-RU"/>
        </w:rPr>
        <w:t>Покупатель</w:t>
      </w:r>
      <w:r w:rsidRPr="00453ECA">
        <w:rPr>
          <w:rFonts w:ascii="Times New Roman" w:eastAsia="Times New Roman" w:hAnsi="Times New Roman" w:cs="Times New Roman"/>
          <w:sz w:val="24"/>
          <w:szCs w:val="24"/>
          <w:lang w:eastAsia="ru-RU"/>
        </w:rPr>
        <w:t xml:space="preserve"> возмещает соответствующие расходы </w:t>
      </w:r>
      <w:r w:rsidRPr="00453ECA">
        <w:rPr>
          <w:rFonts w:ascii="Times New Roman" w:eastAsia="Times New Roman" w:hAnsi="Times New Roman" w:cs="Times New Roman"/>
          <w:bCs/>
          <w:sz w:val="24"/>
          <w:szCs w:val="24"/>
          <w:lang w:eastAsia="ru-RU"/>
        </w:rPr>
        <w:t>Поставщика</w:t>
      </w:r>
      <w:r w:rsidRPr="00453ECA">
        <w:rPr>
          <w:rFonts w:ascii="Times New Roman" w:eastAsia="Times New Roman" w:hAnsi="Times New Roman" w:cs="Times New Roman"/>
          <w:sz w:val="24"/>
          <w:szCs w:val="24"/>
          <w:lang w:eastAsia="ru-RU"/>
        </w:rPr>
        <w:t xml:space="preserve"> в течение 3-х банковских дней  с даты получения счета-фактуры путем перечисления денежных средств на расчетный счет Поставщика, указанный в разд. </w:t>
      </w:r>
      <w:r w:rsidR="00B334E9" w:rsidRPr="00453ECA">
        <w:rPr>
          <w:rFonts w:ascii="Times New Roman" w:eastAsia="Times New Roman" w:hAnsi="Times New Roman" w:cs="Times New Roman"/>
          <w:sz w:val="24"/>
          <w:szCs w:val="24"/>
          <w:lang w:eastAsia="ru-RU"/>
        </w:rPr>
        <w:t>11</w:t>
      </w:r>
      <w:r w:rsidRPr="00453ECA">
        <w:rPr>
          <w:rFonts w:ascii="Times New Roman" w:eastAsia="Times New Roman" w:hAnsi="Times New Roman" w:cs="Times New Roman"/>
          <w:sz w:val="24"/>
          <w:szCs w:val="24"/>
          <w:lang w:eastAsia="ru-RU"/>
        </w:rPr>
        <w:t xml:space="preserve"> настоящего Договора.</w:t>
      </w:r>
      <w:r w:rsidRPr="00453ECA">
        <w:rPr>
          <w:rFonts w:ascii="Times New Roman" w:eastAsia="Times New Roman" w:hAnsi="Times New Roman" w:cs="Times New Roman"/>
          <w:sz w:val="24"/>
          <w:szCs w:val="24"/>
          <w:vertAlign w:val="superscript"/>
          <w:lang w:eastAsia="ru-RU"/>
        </w:rPr>
        <w:footnoteReference w:id="7"/>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Представитель Покупателя, осуществляющий работы</w:t>
      </w:r>
      <w:r w:rsidR="00B334E9" w:rsidRPr="00453ECA">
        <w:rPr>
          <w:rFonts w:ascii="Times New Roman" w:eastAsia="Times New Roman" w:hAnsi="Times New Roman" w:cs="Times New Roman"/>
          <w:sz w:val="24"/>
          <w:szCs w:val="24"/>
          <w:lang w:eastAsia="ru-RU"/>
        </w:rPr>
        <w:t>, перечисленные в п. </w:t>
      </w:r>
      <w:r w:rsidRPr="00453ECA">
        <w:rPr>
          <w:rFonts w:ascii="Times New Roman" w:eastAsia="Times New Roman" w:hAnsi="Times New Roman" w:cs="Times New Roman"/>
          <w:sz w:val="24"/>
          <w:szCs w:val="24"/>
          <w:lang w:eastAsia="ru-RU"/>
        </w:rPr>
        <w:t xml:space="preserve">3.3. Договора, обязан до начала выполнения работ передать Поставщику оригинал документа, предоставляющего данному лицу право совершать соответствующие </w:t>
      </w:r>
      <w:r w:rsidRPr="00453ECA">
        <w:rPr>
          <w:rFonts w:ascii="Times New Roman" w:eastAsia="Times New Roman" w:hAnsi="Times New Roman" w:cs="Times New Roman"/>
          <w:sz w:val="24"/>
          <w:szCs w:val="24"/>
          <w:lang w:eastAsia="ru-RU"/>
        </w:rPr>
        <w:lastRenderedPageBreak/>
        <w:t>операции.</w:t>
      </w:r>
      <w:r w:rsidRPr="00453ECA">
        <w:rPr>
          <w:rFonts w:ascii="Times New Roman" w:eastAsia="Times New Roman" w:hAnsi="Times New Roman" w:cs="Times New Roman"/>
          <w:sz w:val="24"/>
          <w:szCs w:val="24"/>
          <w:vertAlign w:val="superscript"/>
          <w:lang w:eastAsia="ru-RU"/>
        </w:rPr>
        <w:footnoteReference w:id="8"/>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По результатам поставки каждой партии Товара Сторонами подписывается приемосдаточный акт согласно приложению № 1 к Правилам обращения с ломом и отходами черных металлов и их отчуждения, утвержденным Постановлением Правительства РФ от 28.05.2022 № 980.</w:t>
      </w:r>
    </w:p>
    <w:p w:rsidR="008A725D" w:rsidRPr="00453ECA" w:rsidRDefault="008A725D" w:rsidP="008A725D">
      <w:pPr>
        <w:widowControl w:val="0"/>
        <w:autoSpaceDE w:val="0"/>
        <w:autoSpaceDN w:val="0"/>
        <w:spacing w:after="0" w:line="240" w:lineRule="auto"/>
        <w:ind w:firstLine="741"/>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Приемосдаточный акт составляется Сторонами на основании данных о весе Товара, полученных в результате взвешивания Товара на весах Поставщика либо Покупателя или определенного Покупателем третьего лица с обязательным присутствием в момент взвешивания Товара и сопровождением до места взвешивания Товара представителя Поставщика.</w:t>
      </w:r>
    </w:p>
    <w:p w:rsidR="008A725D" w:rsidRPr="00453ECA" w:rsidRDefault="008A725D" w:rsidP="008A725D">
      <w:pPr>
        <w:widowControl w:val="0"/>
        <w:autoSpaceDE w:val="0"/>
        <w:autoSpaceDN w:val="0"/>
        <w:spacing w:after="0" w:line="240" w:lineRule="auto"/>
        <w:ind w:firstLine="741"/>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Место взвешивания Товара выбирает Покупатель и несет расходы при осуществлении взвешивания Товара Покупателем либо третьим лицом.</w:t>
      </w:r>
    </w:p>
    <w:p w:rsidR="008A725D" w:rsidRPr="00453ECA" w:rsidRDefault="008A725D" w:rsidP="008A725D">
      <w:pPr>
        <w:widowControl w:val="0"/>
        <w:autoSpaceDE w:val="0"/>
        <w:autoSpaceDN w:val="0"/>
        <w:spacing w:after="0" w:line="240" w:lineRule="auto"/>
        <w:ind w:firstLine="741"/>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Приемка Товара по количеству и качеству осуществляется Покупателем на территории Поставщика в момент взвешивания Товара либо на территории третьего лица или Покупателя, на весах которого осуществляется взвешивание Товара. Любые претензии по количеству и качеству Товара могут быть заявлены Покупателем только до момента подписания приемосдаточного акта. В противном случае Покупатель лишается права на предъявление претензий по количеству и качеству Товара. </w:t>
      </w:r>
    </w:p>
    <w:p w:rsidR="008A725D" w:rsidRPr="00453ECA" w:rsidRDefault="008A725D" w:rsidP="008A725D">
      <w:pPr>
        <w:widowControl w:val="0"/>
        <w:autoSpaceDE w:val="0"/>
        <w:autoSpaceDN w:val="0"/>
        <w:spacing w:after="0" w:line="240" w:lineRule="auto"/>
        <w:ind w:firstLine="741"/>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С момента исполнения Поставщиком обязанности по передаче товара, Покупатель несет полную ответственность за соблюдение действующего законодательства (в том числе, гражданского, природоохранного) и последствия в случае нарушения действующего законодательства при любом использовании Товара, в том числе, транспортировании.</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Покупатель в установленном законодательством РФ порядке за свой счет обеспечивает проведение входного радиационного контроля и контроля за взрывобезопасностью Товара. Данные о проведенном контроле и его результатах отражаются в приемосдаточном акте.</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Обязанности Поставщика считается выполненными с момента подписания Сторонами приёмосдаточного документа.</w:t>
      </w:r>
    </w:p>
    <w:p w:rsidR="008A725D" w:rsidRPr="00453ECA" w:rsidRDefault="008A725D" w:rsidP="008A725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A725D" w:rsidRPr="00453ECA" w:rsidRDefault="008A725D" w:rsidP="00FF694D">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Ответственность Сторон</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В случае задержки оплаты Товара относительно срока, указанного в п. 2.1. настоящего Договора, Покупатель уплачивает Поставщику пеню в размере 0,1% от просроченной суммы за каждый день просрочки. Вывоз Товара Поставщиком может быть приостановлен до полного погашения Покупателем задолженности по Договору.</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В случае задержки Покупателем вывоза Товара относительно срока, указанного в </w:t>
      </w:r>
      <w:proofErr w:type="spellStart"/>
      <w:r w:rsidRPr="00453ECA">
        <w:rPr>
          <w:rFonts w:ascii="Times New Roman" w:eastAsia="Times New Roman" w:hAnsi="Times New Roman" w:cs="Times New Roman"/>
          <w:sz w:val="24"/>
          <w:szCs w:val="24"/>
          <w:lang w:eastAsia="ru-RU"/>
        </w:rPr>
        <w:t>пп</w:t>
      </w:r>
      <w:proofErr w:type="spellEnd"/>
      <w:r w:rsidRPr="00453ECA">
        <w:rPr>
          <w:rFonts w:ascii="Times New Roman" w:eastAsia="Times New Roman" w:hAnsi="Times New Roman" w:cs="Times New Roman"/>
          <w:sz w:val="24"/>
          <w:szCs w:val="24"/>
          <w:lang w:eastAsia="ru-RU"/>
        </w:rPr>
        <w:t>. 3.1. - 3.3. настоящего Договора, Покупатель уплачивает Поставщику пеню в размере 0,05% от стоимости не вывезенного в срок Товара за каждый день просрочки.</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Покупатель обязуется соблюдать все правила, установленные на территории Поставщика законодательством РФ, межотраслевыми и отраслевыми документами, а также локальными нормативными актами и распорядительными документами Поставщика, в том числе требования пропускного и </w:t>
      </w:r>
      <w:proofErr w:type="spellStart"/>
      <w:r w:rsidRPr="00453ECA">
        <w:rPr>
          <w:rFonts w:ascii="Times New Roman" w:eastAsia="Times New Roman" w:hAnsi="Times New Roman" w:cs="Times New Roman"/>
          <w:sz w:val="24"/>
          <w:szCs w:val="24"/>
          <w:lang w:eastAsia="ru-RU"/>
        </w:rPr>
        <w:t>внутриобъектового</w:t>
      </w:r>
      <w:proofErr w:type="spellEnd"/>
      <w:r w:rsidRPr="00453ECA">
        <w:rPr>
          <w:rFonts w:ascii="Times New Roman" w:eastAsia="Times New Roman" w:hAnsi="Times New Roman" w:cs="Times New Roman"/>
          <w:sz w:val="24"/>
          <w:szCs w:val="24"/>
          <w:lang w:eastAsia="ru-RU"/>
        </w:rPr>
        <w:t xml:space="preserve"> режима, охраны труда, промышленной безопасности, пожарной безопасности, охраны окружающей среды, </w:t>
      </w:r>
      <w:proofErr w:type="spellStart"/>
      <w:r w:rsidRPr="00453ECA">
        <w:rPr>
          <w:rFonts w:ascii="Times New Roman" w:eastAsia="Times New Roman" w:hAnsi="Times New Roman" w:cs="Times New Roman"/>
          <w:sz w:val="24"/>
          <w:szCs w:val="24"/>
          <w:lang w:eastAsia="ru-RU"/>
        </w:rPr>
        <w:t>санитарно</w:t>
      </w:r>
      <w:proofErr w:type="spellEnd"/>
      <w:r w:rsidRPr="00453ECA">
        <w:rPr>
          <w:rFonts w:ascii="Times New Roman" w:eastAsia="Times New Roman" w:hAnsi="Times New Roman" w:cs="Times New Roman"/>
          <w:sz w:val="24"/>
          <w:szCs w:val="24"/>
          <w:lang w:eastAsia="ru-RU"/>
        </w:rPr>
        <w:t xml:space="preserve"> – эпидемиологические правила и нормы.</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Покупатель обязуется возмещать ущерб, причиненный Поставщику по вине Покупателя в результате нарушений пропускного и </w:t>
      </w:r>
      <w:proofErr w:type="spellStart"/>
      <w:r w:rsidRPr="00453ECA">
        <w:rPr>
          <w:rFonts w:ascii="Times New Roman" w:eastAsia="Times New Roman" w:hAnsi="Times New Roman" w:cs="Times New Roman"/>
          <w:sz w:val="24"/>
          <w:szCs w:val="24"/>
          <w:lang w:eastAsia="ru-RU"/>
        </w:rPr>
        <w:t>внутриобъектового</w:t>
      </w:r>
      <w:proofErr w:type="spellEnd"/>
      <w:r w:rsidRPr="00453ECA">
        <w:rPr>
          <w:rFonts w:ascii="Times New Roman" w:eastAsia="Times New Roman" w:hAnsi="Times New Roman" w:cs="Times New Roman"/>
          <w:sz w:val="24"/>
          <w:szCs w:val="24"/>
          <w:lang w:eastAsia="ru-RU"/>
        </w:rPr>
        <w:t xml:space="preserve"> режима, требований охраны труда, промышленной и пожарной безопасности, природоохранного законодательства, санитарно-эпидемиологических правил и норм, установленных в ходе проведенных расследований.</w:t>
      </w:r>
    </w:p>
    <w:p w:rsidR="008A725D" w:rsidRPr="00453ECA" w:rsidRDefault="008A725D" w:rsidP="008A725D">
      <w:pPr>
        <w:numPr>
          <w:ilvl w:val="1"/>
          <w:numId w:val="2"/>
        </w:numPr>
        <w:shd w:val="clear" w:color="auto" w:fill="FFFFFF"/>
        <w:spacing w:after="0" w:line="240" w:lineRule="auto"/>
        <w:ind w:left="0" w:firstLine="708"/>
        <w:jc w:val="both"/>
        <w:rPr>
          <w:rFonts w:ascii="Times New Roman" w:eastAsia="Times New Roman" w:hAnsi="Times New Roman" w:cs="Times New Roman"/>
          <w:i/>
          <w:sz w:val="20"/>
          <w:szCs w:val="20"/>
          <w:lang w:eastAsia="ru-RU"/>
        </w:rPr>
      </w:pPr>
      <w:r w:rsidRPr="00453ECA">
        <w:rPr>
          <w:rFonts w:ascii="Times New Roman" w:eastAsia="Times New Roman" w:hAnsi="Times New Roman" w:cs="Times New Roman"/>
          <w:sz w:val="24"/>
          <w:szCs w:val="24"/>
          <w:lang w:eastAsia="ru-RU"/>
        </w:rPr>
        <w:lastRenderedPageBreak/>
        <w:t xml:space="preserve">При выявлении нарушений правил и норм по охране труда, промышленной безопасности, пожарной безопасности, в том числе не обеспечение и (или) неправильное применение средств индивидуальной защиты, механизмов и приспособлений; не обеспечение спецодеждой и </w:t>
      </w:r>
      <w:proofErr w:type="spellStart"/>
      <w:r w:rsidRPr="00453ECA">
        <w:rPr>
          <w:rFonts w:ascii="Times New Roman" w:eastAsia="Times New Roman" w:hAnsi="Times New Roman" w:cs="Times New Roman"/>
          <w:sz w:val="24"/>
          <w:szCs w:val="24"/>
          <w:lang w:eastAsia="ru-RU"/>
        </w:rPr>
        <w:t>спецобувью</w:t>
      </w:r>
      <w:proofErr w:type="spellEnd"/>
      <w:r w:rsidRPr="00453ECA">
        <w:rPr>
          <w:rFonts w:ascii="Times New Roman" w:eastAsia="Times New Roman" w:hAnsi="Times New Roman" w:cs="Times New Roman"/>
          <w:sz w:val="24"/>
          <w:szCs w:val="24"/>
          <w:lang w:eastAsia="ru-RU"/>
        </w:rPr>
        <w:t xml:space="preserve"> в соответствии с отраслевыми типовыми нормами; несоблюдение требований нарядно-допускной системы, правил технической эксплуатации, ПУЭ, Правил пожарной безопасности допущенных работниками Покупателя, Поставщик  вправе взыскать с Покупателя  штрафные санкции, указанные в приложении № 2.</w:t>
      </w:r>
    </w:p>
    <w:p w:rsidR="008A725D" w:rsidRPr="00453ECA" w:rsidRDefault="008A725D" w:rsidP="008A72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8A725D" w:rsidRPr="00453ECA" w:rsidRDefault="008A725D" w:rsidP="00FF694D">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Разрешение споров</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i/>
          <w:sz w:val="24"/>
          <w:szCs w:val="24"/>
          <w:lang w:eastAsia="ru-RU"/>
        </w:rPr>
      </w:pPr>
      <w:r w:rsidRPr="00453ECA">
        <w:rPr>
          <w:rFonts w:ascii="Times New Roman" w:eastAsia="Times New Roman" w:hAnsi="Times New Roman" w:cs="Times New Roman"/>
          <w:sz w:val="24"/>
          <w:szCs w:val="24"/>
          <w:lang w:eastAsia="ru-RU"/>
        </w:rPr>
        <w:t>Все споры и разногласия Стороны будут стремиться урегулировать путем переговоров. В случае невозможности путем переговоров разрешения споров, разногласий, возникающих из настоящего Договора или в связи с ним, в том числе, связанных с его изменением, исполнением, нарушением, расторжением, прекращением и действительностью, после реализации предусмотренной процедуры досудебного урегулирования разногласий (срок для рассмотрения и ответа на претензию устанавливается 20 дней с момента ее получения с приложением подтверждающих документов) любая из Сторон обращается в Арбитражный суд ______________________________</w:t>
      </w:r>
      <w:r w:rsidRPr="00453ECA">
        <w:rPr>
          <w:rFonts w:ascii="Times New Roman" w:eastAsia="Times New Roman" w:hAnsi="Times New Roman" w:cs="Times New Roman"/>
          <w:sz w:val="24"/>
          <w:szCs w:val="24"/>
          <w:vertAlign w:val="superscript"/>
          <w:lang w:eastAsia="ru-RU"/>
        </w:rPr>
        <w:footnoteReference w:id="9"/>
      </w:r>
      <w:r w:rsidRPr="00453ECA">
        <w:rPr>
          <w:rFonts w:ascii="Times New Roman" w:eastAsia="Times New Roman" w:hAnsi="Times New Roman" w:cs="Times New Roman"/>
          <w:i/>
          <w:sz w:val="24"/>
          <w:szCs w:val="24"/>
          <w:lang w:eastAsia="ru-RU"/>
        </w:rPr>
        <w:t>.</w:t>
      </w:r>
    </w:p>
    <w:p w:rsidR="008A725D" w:rsidRPr="00453ECA" w:rsidRDefault="008A725D" w:rsidP="008A725D">
      <w:pPr>
        <w:tabs>
          <w:tab w:val="left" w:pos="741"/>
        </w:tabs>
        <w:spacing w:after="0" w:line="240" w:lineRule="auto"/>
        <w:ind w:firstLine="741"/>
        <w:jc w:val="both"/>
        <w:rPr>
          <w:rFonts w:ascii="Times New Roman" w:eastAsia="Times New Roman" w:hAnsi="Times New Roman" w:cs="Times New Roman"/>
          <w:sz w:val="24"/>
          <w:szCs w:val="24"/>
          <w:lang w:eastAsia="ru-RU"/>
        </w:rPr>
      </w:pPr>
    </w:p>
    <w:p w:rsidR="008A725D" w:rsidRPr="00453ECA" w:rsidRDefault="008A725D" w:rsidP="00FF694D">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Непреодолимая сила</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Стороны не отвечают за неисполнение либо ненадлежащее исполнение обязательств по Договору, если оно явилось следствием непреодолимой силы, то есть чрезвычайных и непредотвратимых при данных условиях обстоятельств, на период их действия, о чем одна Сторона должна в письменной форме уведомить другую Сторону с приложением документов,  выданных компетентными государственными органами, расположенными по месту нахождения Стороны Договора, для которой создалась невозможность исполнения обязательств по Договору. В противном случае, Сторона лишается права ссылаться на него как на основание освобождения от ответственности. </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В случаях наступления вышеуказанных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Стороны договорились, что неподвластные разумному контролю Сторон, локауты, введение мобилизации, запрещение перевода валюты, блокировки и ограничения международных платежных систем (таких, как </w:t>
      </w:r>
      <w:proofErr w:type="spellStart"/>
      <w:r w:rsidRPr="00453ECA">
        <w:rPr>
          <w:rFonts w:ascii="Times New Roman" w:eastAsia="Times New Roman" w:hAnsi="Times New Roman" w:cs="Times New Roman"/>
          <w:sz w:val="24"/>
          <w:szCs w:val="28"/>
          <w:lang w:eastAsia="ru-RU"/>
        </w:rPr>
        <w:t>Visa</w:t>
      </w:r>
      <w:proofErr w:type="spellEnd"/>
      <w:r w:rsidRPr="00453ECA">
        <w:rPr>
          <w:rFonts w:ascii="Times New Roman" w:eastAsia="Times New Roman" w:hAnsi="Times New Roman" w:cs="Times New Roman"/>
          <w:sz w:val="24"/>
          <w:szCs w:val="28"/>
          <w:lang w:eastAsia="ru-RU"/>
        </w:rPr>
        <w:t xml:space="preserve">, </w:t>
      </w:r>
      <w:proofErr w:type="spellStart"/>
      <w:r w:rsidRPr="00453ECA">
        <w:rPr>
          <w:rFonts w:ascii="Times New Roman" w:eastAsia="Times New Roman" w:hAnsi="Times New Roman" w:cs="Times New Roman"/>
          <w:sz w:val="24"/>
          <w:szCs w:val="28"/>
          <w:lang w:eastAsia="ru-RU"/>
        </w:rPr>
        <w:t>Master</w:t>
      </w:r>
      <w:proofErr w:type="spellEnd"/>
      <w:r w:rsidRPr="00453ECA">
        <w:rPr>
          <w:rFonts w:ascii="Times New Roman" w:eastAsia="Times New Roman" w:hAnsi="Times New Roman" w:cs="Times New Roman"/>
          <w:sz w:val="24"/>
          <w:szCs w:val="28"/>
          <w:lang w:eastAsia="ru-RU"/>
        </w:rPr>
        <w:t xml:space="preserve"> </w:t>
      </w:r>
      <w:proofErr w:type="spellStart"/>
      <w:r w:rsidRPr="00453ECA">
        <w:rPr>
          <w:rFonts w:ascii="Times New Roman" w:eastAsia="Times New Roman" w:hAnsi="Times New Roman" w:cs="Times New Roman"/>
          <w:sz w:val="24"/>
          <w:szCs w:val="28"/>
          <w:lang w:eastAsia="ru-RU"/>
        </w:rPr>
        <w:t>Card</w:t>
      </w:r>
      <w:proofErr w:type="spellEnd"/>
      <w:r w:rsidRPr="00453ECA">
        <w:rPr>
          <w:rFonts w:ascii="Times New Roman" w:eastAsia="Times New Roman" w:hAnsi="Times New Roman" w:cs="Times New Roman"/>
          <w:sz w:val="24"/>
          <w:szCs w:val="28"/>
          <w:lang w:eastAsia="ru-RU"/>
        </w:rPr>
        <w:t>, SWIFT и прочее); санкции и любые ограничительные меры, принятые иностранными правительствами и международными организациями, влияющие на контрагента, либо на  его аффилированных, или связанных с ним  юридических лиц, включая поставщиков и любых третьих лиц, запрет торговых операций, в том числе с отдельными странами, вследствие принятия международных санкций, финансово-экономический кризис, изменение валютного курса, девальвация национальной валюты, преступные действия неустановленных лиц и т.п. не являются форс-мажорными  обстоятельствами.</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Взыскание неустоек, процентов за пользование чужими денежными средствами, убытков за нарушение любого обязательства, вытекающего из настоящего Договора, не освобождает Стороны от исполнения такого обязательства в натуре. </w:t>
      </w:r>
    </w:p>
    <w:p w:rsidR="008A725D" w:rsidRPr="00453ECA" w:rsidRDefault="008A725D" w:rsidP="008A725D">
      <w:pPr>
        <w:widowControl w:val="0"/>
        <w:autoSpaceDE w:val="0"/>
        <w:autoSpaceDN w:val="0"/>
        <w:spacing w:after="0" w:line="240" w:lineRule="auto"/>
        <w:ind w:firstLine="720"/>
        <w:jc w:val="center"/>
        <w:rPr>
          <w:rFonts w:ascii="Times New Roman" w:eastAsia="Times New Roman" w:hAnsi="Times New Roman" w:cs="Times New Roman"/>
          <w:b/>
          <w:sz w:val="24"/>
          <w:szCs w:val="24"/>
          <w:lang w:eastAsia="ru-RU"/>
        </w:rPr>
      </w:pPr>
    </w:p>
    <w:p w:rsidR="008A725D" w:rsidRPr="00453ECA" w:rsidRDefault="008A725D" w:rsidP="00FF694D">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Прекращение Договора</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Поставщик вправе в одностороннем внесудебном порядке отказаться от исполнения Договора, уведомив в письменной форме Покупателя за ___ дней. </w:t>
      </w:r>
    </w:p>
    <w:p w:rsidR="008A725D" w:rsidRPr="00453ECA" w:rsidRDefault="008A725D" w:rsidP="008A72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8A725D" w:rsidRPr="00453ECA" w:rsidRDefault="008A725D" w:rsidP="00FF694D">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lastRenderedPageBreak/>
        <w:t>Прочие условия</w:t>
      </w:r>
    </w:p>
    <w:p w:rsidR="008A725D" w:rsidRPr="00453ECA" w:rsidRDefault="008A725D" w:rsidP="008A725D">
      <w:pPr>
        <w:widowControl w:val="0"/>
        <w:numPr>
          <w:ilvl w:val="1"/>
          <w:numId w:val="2"/>
        </w:numPr>
        <w:autoSpaceDE w:val="0"/>
        <w:autoSpaceDN w:val="0"/>
        <w:spacing w:after="0" w:line="240" w:lineRule="auto"/>
        <w:ind w:left="0" w:firstLine="708"/>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Спецификации, уведомления, сообщения, претензии, вся иная корреспонденция Сторон должны оформляться в письменной форме, и будут считаться доставленными надлежащим образом, если они направлены заказным письмом с уведомлением о вручении или доставлены лично по почтовым адресам Сторон с получением под расписку уполномоченными должностными лицами.</w:t>
      </w:r>
    </w:p>
    <w:p w:rsidR="008A725D" w:rsidRPr="00453ECA" w:rsidRDefault="008A725D" w:rsidP="00FF694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i/>
          <w:sz w:val="20"/>
          <w:szCs w:val="20"/>
          <w:lang w:eastAsia="ru-RU"/>
        </w:rPr>
      </w:pPr>
      <w:r w:rsidRPr="00453ECA">
        <w:rPr>
          <w:rFonts w:ascii="Times New Roman" w:eastAsia="Times New Roman" w:hAnsi="Times New Roman" w:cs="Times New Roman"/>
          <w:sz w:val="24"/>
          <w:szCs w:val="24"/>
          <w:lang w:eastAsia="ru-RU"/>
        </w:rPr>
        <w:t xml:space="preserve">Настоящий Договор вступает в силу с момента подписания и действует по «____» __________ 20____ г., а в части взаиморасчетов – до полного исполнения обязательств. </w:t>
      </w:r>
      <w:r w:rsidRPr="00453ECA">
        <w:rPr>
          <w:rFonts w:ascii="Times New Roman" w:eastAsia="Times New Roman" w:hAnsi="Times New Roman" w:cs="Times New Roman"/>
          <w:i/>
          <w:sz w:val="24"/>
          <w:szCs w:val="24"/>
          <w:lang w:eastAsia="ru-RU"/>
        </w:rPr>
        <w:t>Условия Договора применяются к отношениям Сторон, возникшим с «____» _____________ 20___ г.</w:t>
      </w:r>
      <w:r w:rsidRPr="00453ECA">
        <w:rPr>
          <w:rFonts w:ascii="Times New Roman" w:eastAsia="Times New Roman" w:hAnsi="Times New Roman" w:cs="Times New Roman"/>
          <w:i/>
          <w:sz w:val="24"/>
          <w:szCs w:val="24"/>
          <w:vertAlign w:val="superscript"/>
          <w:lang w:eastAsia="ru-RU"/>
        </w:rPr>
        <w:footnoteReference w:id="10"/>
      </w:r>
      <w:r w:rsidRPr="00453ECA">
        <w:rPr>
          <w:rFonts w:ascii="Times New Roman" w:eastAsia="Times New Roman" w:hAnsi="Times New Roman" w:cs="Times New Roman"/>
          <w:sz w:val="24"/>
          <w:szCs w:val="24"/>
          <w:lang w:eastAsia="ru-RU"/>
        </w:rPr>
        <w:t xml:space="preserve"> </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Моментом подписания Договора является наиболее поздняя из дат, указанных под подписями Сторон в разделе «Подписи сторон»</w:t>
      </w:r>
      <w:r w:rsidRPr="00453ECA">
        <w:rPr>
          <w:rFonts w:ascii="Times New Roman" w:eastAsia="Times New Roman" w:hAnsi="Times New Roman" w:cs="Times New Roman"/>
          <w:sz w:val="24"/>
          <w:szCs w:val="24"/>
          <w:vertAlign w:val="superscript"/>
          <w:lang w:eastAsia="ru-RU"/>
        </w:rPr>
        <w:footnoteReference w:id="11"/>
      </w:r>
      <w:r w:rsidRPr="00453ECA">
        <w:rPr>
          <w:rFonts w:ascii="Times New Roman" w:eastAsia="Times New Roman" w:hAnsi="Times New Roman" w:cs="Times New Roman"/>
          <w:sz w:val="24"/>
          <w:szCs w:val="24"/>
          <w:lang w:eastAsia="ru-RU"/>
        </w:rPr>
        <w:t xml:space="preserve"> </w:t>
      </w:r>
      <w:r w:rsidRPr="00453ECA">
        <w:rPr>
          <w:rFonts w:ascii="Times New Roman" w:eastAsia="Times New Roman" w:hAnsi="Times New Roman" w:cs="Times New Roman"/>
          <w:i/>
          <w:sz w:val="24"/>
          <w:szCs w:val="24"/>
          <w:lang w:eastAsia="ru-RU"/>
        </w:rPr>
        <w:t>.</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Настоящий Договор составлен в двух экземплярах на русском языке, по одному для каждой из Сторон. </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bCs/>
          <w:sz w:val="24"/>
          <w:szCs w:val="28"/>
          <w:lang w:eastAsia="ru-RU"/>
        </w:rPr>
      </w:pPr>
      <w:r w:rsidRPr="00453ECA">
        <w:rPr>
          <w:rFonts w:ascii="Times New Roman" w:eastAsia="Times New Roman" w:hAnsi="Times New Roman" w:cs="Times New Roman"/>
          <w:bCs/>
          <w:sz w:val="24"/>
          <w:szCs w:val="28"/>
          <w:lang w:eastAsia="ru-RU"/>
        </w:rPr>
        <w:t xml:space="preserve">В целях </w:t>
      </w:r>
      <w:r w:rsidRPr="00453ECA">
        <w:rPr>
          <w:rFonts w:ascii="Times New Roman" w:eastAsia="Times New Roman" w:hAnsi="Times New Roman" w:cs="Times New Roman"/>
          <w:sz w:val="24"/>
          <w:szCs w:val="28"/>
          <w:lang w:eastAsia="ru-RU"/>
        </w:rPr>
        <w:t>защиты информации, составляющей коммерческую тайну, С</w:t>
      </w:r>
      <w:r w:rsidRPr="00453ECA">
        <w:rPr>
          <w:rFonts w:ascii="Times New Roman" w:eastAsia="Times New Roman" w:hAnsi="Times New Roman" w:cs="Times New Roman"/>
          <w:bCs/>
          <w:sz w:val="24"/>
          <w:szCs w:val="28"/>
          <w:lang w:eastAsia="ru-RU"/>
        </w:rPr>
        <w:t>тороны обязуются:</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Требовать от другой Стороны и ее работников, получивших доступ к информации, составляющей коммерческую тайну (с грифом «Коммерческая тайна»), соблюдения обязанностей по охране ее конфиденциальности.</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Требовать от работников другой Стороны,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Доступ работников Сторон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Сторона, и передача от Стороны Стороне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Стороны с указанием  наличия  обязательства  о неразглашении  конфиденциальной  информации  в трудовом  договоре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Без согласования с другой Стороной,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 98-ФЗ «О коммерческой тайне».</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Стороны признают юридическую силу сообщений, направляемых во исполнение Договора и передаваемых по электронной связи на адреса электронной почты _______________________________</w:t>
      </w:r>
      <w:r w:rsidRPr="00453ECA">
        <w:rPr>
          <w:rFonts w:ascii="Times New Roman" w:eastAsia="Times New Roman" w:hAnsi="Times New Roman" w:cs="Times New Roman"/>
          <w:sz w:val="24"/>
          <w:szCs w:val="28"/>
          <w:vertAlign w:val="superscript"/>
          <w:lang w:eastAsia="ru-RU"/>
        </w:rPr>
        <w:footnoteReference w:id="12"/>
      </w:r>
      <w:r w:rsidRPr="00453ECA">
        <w:rPr>
          <w:rFonts w:ascii="Times New Roman" w:eastAsia="Times New Roman" w:hAnsi="Times New Roman" w:cs="Times New Roman"/>
          <w:sz w:val="24"/>
          <w:szCs w:val="28"/>
          <w:lang w:eastAsia="ru-RU"/>
        </w:rPr>
        <w:t xml:space="preserve"> </w:t>
      </w:r>
      <w:r w:rsidRPr="00453ECA">
        <w:rPr>
          <w:rFonts w:ascii="Times New Roman" w:eastAsia="Times New Roman" w:hAnsi="Times New Roman" w:cs="Times New Roman"/>
          <w:i/>
          <w:sz w:val="24"/>
          <w:szCs w:val="28"/>
          <w:lang w:eastAsia="ru-RU"/>
        </w:rPr>
        <w:t xml:space="preserve"> </w:t>
      </w:r>
      <w:r w:rsidRPr="00453ECA">
        <w:rPr>
          <w:rFonts w:ascii="Times New Roman" w:eastAsia="Times New Roman" w:hAnsi="Times New Roman" w:cs="Times New Roman"/>
          <w:sz w:val="24"/>
          <w:szCs w:val="28"/>
          <w:lang w:eastAsia="ru-RU"/>
        </w:rPr>
        <w:t>либо указанные в Договоре в разделе «Место нахождения, почтовые адреса, банковские и иные реквизиты Сторон</w:t>
      </w:r>
      <w:r w:rsidRPr="00453ECA">
        <w:rPr>
          <w:rFonts w:ascii="Times New Roman" w:eastAsia="Times New Roman" w:hAnsi="Times New Roman" w:cs="Times New Roman"/>
          <w:b/>
          <w:sz w:val="24"/>
          <w:szCs w:val="28"/>
          <w:lang w:eastAsia="ru-RU"/>
        </w:rPr>
        <w:t>»</w:t>
      </w:r>
      <w:r w:rsidRPr="00453ECA">
        <w:rPr>
          <w:rFonts w:ascii="Times New Roman" w:eastAsia="Times New Roman" w:hAnsi="Times New Roman" w:cs="Times New Roman"/>
          <w:sz w:val="24"/>
          <w:szCs w:val="28"/>
          <w:lang w:eastAsia="ru-RU"/>
        </w:rPr>
        <w:t xml:space="preserve"> и гарантируют отсутствие рисков, связанных с фальсификацией, неполучением, не прочтением указанных сообщений.</w:t>
      </w:r>
    </w:p>
    <w:p w:rsidR="008A725D" w:rsidRPr="00453ECA" w:rsidRDefault="008A725D" w:rsidP="008A725D">
      <w:pPr>
        <w:widowControl w:val="0"/>
        <w:autoSpaceDE w:val="0"/>
        <w:autoSpaceDN w:val="0"/>
        <w:spacing w:after="0" w:line="240" w:lineRule="auto"/>
        <w:ind w:firstLine="720"/>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В случае изменения электронного адреса Сторона обязана направить другой Стороне уведомление в порядке, предусмотренном Договором. </w:t>
      </w:r>
    </w:p>
    <w:p w:rsidR="008A725D" w:rsidRPr="00453ECA" w:rsidRDefault="008A725D" w:rsidP="008A725D">
      <w:pPr>
        <w:widowControl w:val="0"/>
        <w:autoSpaceDE w:val="0"/>
        <w:autoSpaceDN w:val="0"/>
        <w:spacing w:after="0" w:line="240" w:lineRule="auto"/>
        <w:ind w:firstLine="720"/>
        <w:jc w:val="center"/>
        <w:rPr>
          <w:rFonts w:ascii="Times New Roman" w:eastAsia="Times New Roman" w:hAnsi="Times New Roman" w:cs="Times New Roman"/>
          <w:b/>
          <w:sz w:val="24"/>
          <w:szCs w:val="28"/>
          <w:lang w:eastAsia="ru-RU"/>
        </w:rPr>
      </w:pPr>
    </w:p>
    <w:p w:rsidR="008A725D" w:rsidRPr="00453ECA" w:rsidRDefault="008A725D" w:rsidP="00FF694D">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8"/>
          <w:lang w:eastAsia="ru-RU"/>
        </w:rPr>
      </w:pPr>
      <w:r w:rsidRPr="00453ECA">
        <w:rPr>
          <w:rFonts w:ascii="Times New Roman" w:eastAsia="Times New Roman" w:hAnsi="Times New Roman" w:cs="Times New Roman"/>
          <w:b/>
          <w:sz w:val="24"/>
          <w:szCs w:val="28"/>
          <w:lang w:eastAsia="ru-RU"/>
        </w:rPr>
        <w:t>Заверения об обстоятельствах</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Каждая из Сторон дает другой Стороне заверения и гарантии в том, что:</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Сторона является действующим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w:t>
      </w:r>
      <w:r w:rsidRPr="00453ECA">
        <w:rPr>
          <w:rFonts w:ascii="Times New Roman" w:eastAsia="Times New Roman" w:hAnsi="Times New Roman" w:cs="Times New Roman"/>
          <w:sz w:val="24"/>
          <w:szCs w:val="28"/>
          <w:lang w:eastAsia="ru-RU"/>
        </w:rPr>
        <w:lastRenderedPageBreak/>
        <w:t>настоящего Договора;</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получены, имеют юридическую силу и являются действительными все разрешения и лицензии государственных и иных органов, необходимые Стороне для правомерного выполнения своих обязательств по настоящему Договору. У Стороны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лицо, подписывающее Договор от имени другой Стороны, имеет все полномочия, необходимые для заключения им Договора от ее имени. Получены и имеются все полномочия, разрешения или одобрения, а также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Получены все необходимые разрешения, одобрения и согласования органов и должностных лиц другой Стороны и ее вышестоящих организаций, требующихся для заключения и исполнения Договора (корпоративное одобрение);</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заключение настоящего Договора не нарушает никаких положений и норм учредительных документов или действующего законодательства, правил или распоряжений, которые относятся к Стороне, ее правам и обязательствам перед третьими лицами;</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на момент заключения Договора в отношении нее не начаты процедуры ликвидации, не принято решение о ее ликвидации,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вся информация и документы, предоставленные другой Стороне в связи с заключением Договора, являются достоверными, и Сторона не скрыла от другой Стороны обстоятельств, которые могли бы, при их обнаружении, негативно повлиять на решение другой Стороны, касающееся заключения настоящего Договора, не существует никаких других, зависящих от другой Стороны, правовых препятствий для заключения и исполнения ею Договора;</w:t>
      </w:r>
    </w:p>
    <w:p w:rsidR="008A725D" w:rsidRPr="00453ECA" w:rsidRDefault="008A725D" w:rsidP="008A725D">
      <w:pPr>
        <w:widowControl w:val="0"/>
        <w:numPr>
          <w:ilvl w:val="2"/>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стороны подтверждают, что они заключают Договор добровольно, что они имели равные возможности при согласовании и определении условий настоящего Договора, а также, что Договор не содержит каких-либо обременительных для них условий, с которыми Стороны не согласны.</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Покупатель дает Поставщику заверения и гарантии в том, что:</w:t>
      </w:r>
    </w:p>
    <w:p w:rsidR="00641226" w:rsidRPr="00453ECA" w:rsidRDefault="00641226"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lastRenderedPageBreak/>
        <w:t>- им получены, имеют юридическую силу и являются действительными все разрешения и лицензии государственных и иных органов, необходимые для правомерного выполнения своих обязательств, связанных с приобретением лома черных (цветных) металлов. У Покупателя не отозваны (не аннулированы) лицензии, необходимые для заключения и исполнения настоящего Договора, срок действия лицензий не истек, либо хозяйственная деятельность, осуществляемая Покупателем, не подлежит лицензированию;</w:t>
      </w:r>
    </w:p>
    <w:p w:rsidR="008A725D" w:rsidRPr="00453ECA" w:rsidRDefault="008A725D"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не наступил и не имеет места какой-либо факт неисполнения или ненадлежащего исполнения Покупателем обязательств по любому иному соглашению (договору), стороной которого является Покупатель, в объеме, превышающем 5 (пять) процентов от балансовой стоимости активов Покупателя по данным бухгалтерской отчетности на последнюю отчетную дату, способное оказать отрицательное воздействие на способность Покупателя исполнять свои обязательства по настоящему Договору;</w:t>
      </w:r>
    </w:p>
    <w:p w:rsidR="008A725D" w:rsidRPr="00453ECA" w:rsidRDefault="008A725D"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отчетность, которая была или будет представлена Покупателем по настоящему Договору содержит достоверные и точные сведения и подготовлена или будет подготовлена в соответствии с нормами действующего законодательства;</w:t>
      </w:r>
    </w:p>
    <w:p w:rsidR="008A725D" w:rsidRPr="00453ECA" w:rsidRDefault="008A725D"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не принято каких-либо судебных или административных решений о взыскании с Покупателя денежных средств или иного имущества, сумма или стоимость которых превышает 5 (пять) процентов от балансовой стоимости активов Покупателя по данным бухгалтерской отчетности на последнюю отчетную дату, которые могли бы повлечь негативные последствия для исполнения Покупателем своих обязательств по настоящему Договору;</w:t>
      </w:r>
    </w:p>
    <w:p w:rsidR="008A725D" w:rsidRPr="00453ECA" w:rsidRDefault="008A725D"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 Покупатель не имеет просроченной задолженности по уплате налогов, сумма которой превышает 5 (пять) процентов от балансовой стоимости активов Продавца по данным бухгалтерской отчетности на последнюю отчетную дату, и просрочка уплаты которой длится не менее трех месяцев, и которая не была им добросовестно опротестована; </w:t>
      </w:r>
    </w:p>
    <w:p w:rsidR="008A725D" w:rsidRPr="00453ECA" w:rsidRDefault="008A725D"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вся информация, представленная Покупателем в связи с настоящим Договором, является верной, полной и точной, и он не скрыл обстоятельств, которые могли бы, в случае их выяснения, негативно повлиять на решение Покупателя заключить настоящий Договор.</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Указанные в настоящем разделе заверения имеют для Поставщика существенное значение (п. 2 ст. 431.2 Гражданского Кодекса Российской Федерации). </w:t>
      </w:r>
    </w:p>
    <w:p w:rsidR="008A725D" w:rsidRPr="00453ECA" w:rsidRDefault="008A725D"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В случае если какое-либо из указанных в пунктах 9.1., 9.2.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неустойку в размере цены Договора в течение 10 календарных дней после получения соответствующего требования.</w:t>
      </w:r>
    </w:p>
    <w:p w:rsidR="008A725D" w:rsidRPr="00453ECA" w:rsidRDefault="008A725D" w:rsidP="008A725D">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rsidR="008A725D" w:rsidRPr="00453ECA" w:rsidRDefault="008A725D" w:rsidP="008A725D">
      <w:pPr>
        <w:numPr>
          <w:ilvl w:val="1"/>
          <w:numId w:val="2"/>
        </w:numPr>
        <w:spacing w:after="0" w:line="240" w:lineRule="auto"/>
        <w:ind w:left="0" w:firstLine="709"/>
        <w:jc w:val="both"/>
        <w:rPr>
          <w:rFonts w:ascii="Calibri" w:eastAsia="Calibri" w:hAnsi="Calibri" w:cs="Times New Roman"/>
          <w:color w:val="1F497D"/>
          <w:sz w:val="24"/>
          <w:szCs w:val="24"/>
        </w:rPr>
      </w:pPr>
      <w:r w:rsidRPr="00453ECA">
        <w:rPr>
          <w:rFonts w:ascii="Times New Roman" w:eastAsia="Calibri" w:hAnsi="Times New Roman" w:cs="Times New Roman"/>
          <w:sz w:val="24"/>
          <w:szCs w:val="24"/>
        </w:rPr>
        <w:t>Настоящим ___________/</w:t>
      </w:r>
      <w:r w:rsidRPr="00453ECA">
        <w:rPr>
          <w:rFonts w:ascii="Times New Roman" w:eastAsia="Calibri" w:hAnsi="Times New Roman" w:cs="Times New Roman"/>
          <w:i/>
          <w:iCs/>
          <w:sz w:val="24"/>
          <w:szCs w:val="24"/>
        </w:rPr>
        <w:t>наименование контрагента</w:t>
      </w:r>
      <w:r w:rsidRPr="00453ECA">
        <w:rPr>
          <w:rFonts w:ascii="Times New Roman" w:eastAsia="Calibri" w:hAnsi="Times New Roman" w:cs="Times New Roman"/>
          <w:sz w:val="24"/>
          <w:szCs w:val="24"/>
        </w:rPr>
        <w:t>/ заверяет, что на момент заключения Договора в отношении ___________/</w:t>
      </w:r>
      <w:r w:rsidRPr="00453ECA">
        <w:rPr>
          <w:rFonts w:ascii="Times New Roman" w:eastAsia="Calibri" w:hAnsi="Times New Roman" w:cs="Times New Roman"/>
          <w:i/>
          <w:iCs/>
          <w:sz w:val="24"/>
          <w:szCs w:val="24"/>
        </w:rPr>
        <w:t>наименование контрагента</w:t>
      </w:r>
      <w:r w:rsidRPr="00453ECA">
        <w:rPr>
          <w:rFonts w:ascii="Times New Roman" w:eastAsia="Calibri" w:hAnsi="Times New Roman" w:cs="Times New Roman"/>
          <w:sz w:val="24"/>
          <w:szCs w:val="24"/>
        </w:rPr>
        <w:t>/, его аффилированных лиц и конечных бенефициаров не действуют какие-либо международные санкции. В случае нарушения данного заверения со Стороны ___________/</w:t>
      </w:r>
      <w:r w:rsidRPr="00453ECA">
        <w:rPr>
          <w:rFonts w:ascii="Times New Roman" w:eastAsia="Calibri" w:hAnsi="Times New Roman" w:cs="Times New Roman"/>
          <w:i/>
          <w:iCs/>
          <w:sz w:val="24"/>
          <w:szCs w:val="24"/>
        </w:rPr>
        <w:t>наименование контрагента</w:t>
      </w:r>
      <w:r w:rsidRPr="00453ECA">
        <w:rPr>
          <w:rFonts w:ascii="Times New Roman" w:eastAsia="Calibri" w:hAnsi="Times New Roman" w:cs="Times New Roman"/>
          <w:sz w:val="24"/>
          <w:szCs w:val="24"/>
        </w:rPr>
        <w:t xml:space="preserve">/ </w:t>
      </w:r>
      <w:r w:rsidRPr="00453ECA">
        <w:rPr>
          <w:rFonts w:ascii="Times New Roman" w:eastAsia="Calibri" w:hAnsi="Times New Roman" w:cs="Times New Roman"/>
          <w:i/>
          <w:iCs/>
          <w:sz w:val="24"/>
          <w:szCs w:val="24"/>
        </w:rPr>
        <w:t>ООО «Сибирская генерирующая компания»</w:t>
      </w:r>
      <w:r w:rsidRPr="00453ECA">
        <w:rPr>
          <w:rFonts w:ascii="Times New Roman" w:eastAsia="Calibri" w:hAnsi="Times New Roman" w:cs="Times New Roman"/>
          <w:sz w:val="24"/>
          <w:szCs w:val="24"/>
        </w:rPr>
        <w:t xml:space="preserve"> («</w:t>
      </w:r>
      <w:proofErr w:type="spellStart"/>
      <w:r w:rsidRPr="00453ECA">
        <w:rPr>
          <w:rFonts w:ascii="Times New Roman" w:eastAsia="Calibri" w:hAnsi="Times New Roman" w:cs="Times New Roman"/>
          <w:sz w:val="24"/>
          <w:szCs w:val="24"/>
        </w:rPr>
        <w:t>Ненарушившая</w:t>
      </w:r>
      <w:proofErr w:type="spellEnd"/>
      <w:r w:rsidRPr="00453ECA">
        <w:rPr>
          <w:rFonts w:ascii="Times New Roman" w:eastAsia="Calibri" w:hAnsi="Times New Roman" w:cs="Times New Roman"/>
          <w:sz w:val="24"/>
          <w:szCs w:val="24"/>
        </w:rPr>
        <w:t xml:space="preserve"> Сторона») имеет право расторгнуть Договор в одностороннем внесудебном порядке, а Нарушившая Сторона обязуется возместить </w:t>
      </w:r>
      <w:r w:rsidRPr="00453ECA">
        <w:rPr>
          <w:rFonts w:ascii="Times New Roman" w:eastAsia="Calibri" w:hAnsi="Times New Roman" w:cs="Times New Roman"/>
          <w:i/>
          <w:iCs/>
          <w:sz w:val="24"/>
          <w:szCs w:val="24"/>
        </w:rPr>
        <w:t>ООО «Сибирская генерирующая компания»</w:t>
      </w:r>
      <w:r w:rsidRPr="00453ECA">
        <w:rPr>
          <w:rFonts w:ascii="Times New Roman" w:eastAsia="Calibri" w:hAnsi="Times New Roman" w:cs="Times New Roman"/>
          <w:sz w:val="24"/>
          <w:szCs w:val="24"/>
        </w:rPr>
        <w:t xml:space="preserve"> в полном объеме все убытки, вызванные таким нарушением.</w:t>
      </w:r>
    </w:p>
    <w:p w:rsidR="008A725D" w:rsidRPr="00453ECA" w:rsidRDefault="008A725D" w:rsidP="008A725D">
      <w:pPr>
        <w:spacing w:after="0" w:line="240" w:lineRule="auto"/>
        <w:ind w:firstLine="720"/>
        <w:jc w:val="both"/>
        <w:rPr>
          <w:rFonts w:ascii="Times New Roman" w:eastAsia="Times New Roman" w:hAnsi="Times New Roman" w:cs="Times New Roman"/>
          <w:i/>
          <w:color w:val="FF0000"/>
          <w:sz w:val="24"/>
          <w:szCs w:val="24"/>
          <w:lang w:eastAsia="x-none"/>
        </w:rPr>
      </w:pPr>
    </w:p>
    <w:p w:rsidR="008A725D" w:rsidRPr="00453ECA" w:rsidRDefault="008A725D" w:rsidP="00200299">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8"/>
          <w:lang w:eastAsia="ru-RU"/>
        </w:rPr>
      </w:pPr>
      <w:r w:rsidRPr="00453ECA">
        <w:rPr>
          <w:rFonts w:ascii="Times New Roman" w:eastAsia="Times New Roman" w:hAnsi="Times New Roman" w:cs="Times New Roman"/>
          <w:b/>
          <w:sz w:val="24"/>
          <w:szCs w:val="28"/>
          <w:lang w:eastAsia="ru-RU"/>
        </w:rPr>
        <w:t>Антикоррупционная оговорка</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453ECA">
        <w:rPr>
          <w:rFonts w:ascii="Times New Roman" w:eastAsia="Times New Roman" w:hAnsi="Times New Roman" w:cs="Times New Roman"/>
          <w:sz w:val="24"/>
          <w:szCs w:val="28"/>
          <w:lang w:eastAsia="ru-RU"/>
        </w:rPr>
        <w:lastRenderedPageBreak/>
        <w:t>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 xml:space="preserve">В случае достоверно установленных Инициирующей Стороной нарушений установленных обязательств воздерживаться от запрещенных в пункте 10.1.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 </w:t>
      </w:r>
    </w:p>
    <w:p w:rsidR="008A725D" w:rsidRPr="00453ECA" w:rsidRDefault="008A725D" w:rsidP="008A725D">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8"/>
          <w:lang w:eastAsia="ru-RU"/>
        </w:rPr>
      </w:pPr>
      <w:r w:rsidRPr="00453ECA">
        <w:rPr>
          <w:rFonts w:ascii="Times New Roman" w:eastAsia="Times New Roman" w:hAnsi="Times New Roman" w:cs="Times New Roman"/>
          <w:sz w:val="24"/>
          <w:szCs w:val="28"/>
          <w:lang w:eastAsia="ru-RU"/>
        </w:rPr>
        <w:t>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rsidR="008A725D" w:rsidRPr="00453ECA" w:rsidRDefault="008A725D" w:rsidP="008A725D">
      <w:pPr>
        <w:widowControl w:val="0"/>
        <w:autoSpaceDE w:val="0"/>
        <w:autoSpaceDN w:val="0"/>
        <w:spacing w:after="0" w:line="240" w:lineRule="auto"/>
        <w:ind w:left="709"/>
        <w:jc w:val="both"/>
        <w:rPr>
          <w:rFonts w:ascii="Times New Roman" w:eastAsia="Times New Roman" w:hAnsi="Times New Roman" w:cs="Times New Roman"/>
          <w:sz w:val="24"/>
          <w:szCs w:val="28"/>
          <w:lang w:eastAsia="ru-RU"/>
        </w:rPr>
      </w:pPr>
    </w:p>
    <w:p w:rsidR="008A725D" w:rsidRPr="00453ECA" w:rsidRDefault="008A725D" w:rsidP="00200299">
      <w:pPr>
        <w:widowControl w:val="0"/>
        <w:numPr>
          <w:ilvl w:val="0"/>
          <w:numId w:val="2"/>
        </w:numPr>
        <w:autoSpaceDE w:val="0"/>
        <w:autoSpaceDN w:val="0"/>
        <w:spacing w:after="0" w:line="240" w:lineRule="auto"/>
        <w:ind w:left="0" w:firstLine="0"/>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Место нахождения, почтовые адреса, банковские и иные реквизиты Сторон</w:t>
      </w:r>
    </w:p>
    <w:p w:rsidR="008A725D" w:rsidRPr="00453ECA" w:rsidRDefault="008A725D" w:rsidP="008A72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bl>
      <w:tblPr>
        <w:tblW w:w="9474" w:type="dxa"/>
        <w:tblInd w:w="108" w:type="dxa"/>
        <w:tblLayout w:type="fixed"/>
        <w:tblLook w:val="0000" w:firstRow="0" w:lastRow="0" w:firstColumn="0" w:lastColumn="0" w:noHBand="0" w:noVBand="0"/>
      </w:tblPr>
      <w:tblGrid>
        <w:gridCol w:w="4872"/>
        <w:gridCol w:w="4602"/>
      </w:tblGrid>
      <w:tr w:rsidR="008A725D" w:rsidRPr="00453ECA" w:rsidTr="00CD6827">
        <w:trPr>
          <w:trHeight w:val="2800"/>
        </w:trPr>
        <w:tc>
          <w:tcPr>
            <w:tcW w:w="4872" w:type="dxa"/>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Поставщик: </w:t>
            </w:r>
          </w:p>
          <w:p w:rsidR="008A725D" w:rsidRPr="00453ECA" w:rsidRDefault="008A725D" w:rsidP="008A725D">
            <w:pPr>
              <w:spacing w:after="0" w:line="240" w:lineRule="auto"/>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w:t>
            </w:r>
          </w:p>
          <w:p w:rsidR="008A725D" w:rsidRPr="00453ECA" w:rsidRDefault="008A725D" w:rsidP="008A725D">
            <w:pPr>
              <w:spacing w:after="0" w:line="240" w:lineRule="auto"/>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Место нахождения: ______________</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bCs/>
                <w:sz w:val="24"/>
                <w:szCs w:val="24"/>
                <w:lang w:eastAsia="ru-RU"/>
              </w:rPr>
              <w:t>________________________________</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bCs/>
                <w:sz w:val="24"/>
                <w:szCs w:val="24"/>
                <w:lang w:eastAsia="ru-RU"/>
              </w:rPr>
              <w:t>Почтовый адрес:</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________________________________</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Банковские реквизиты:</w:t>
            </w:r>
          </w:p>
          <w:p w:rsidR="008A725D" w:rsidRPr="00453ECA" w:rsidRDefault="008A725D" w:rsidP="008A725D">
            <w:pPr>
              <w:spacing w:after="0" w:line="216" w:lineRule="auto"/>
              <w:ind w:right="-1"/>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xml:space="preserve">ИНН               КПП  </w:t>
            </w:r>
          </w:p>
          <w:p w:rsidR="008A725D" w:rsidRPr="00453ECA" w:rsidRDefault="008A725D" w:rsidP="008A725D">
            <w:pPr>
              <w:spacing w:after="0" w:line="216" w:lineRule="auto"/>
              <w:ind w:right="-1"/>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р/с </w:t>
            </w:r>
          </w:p>
          <w:p w:rsidR="008A725D" w:rsidRPr="00453ECA" w:rsidRDefault="008A725D" w:rsidP="008A725D">
            <w:pPr>
              <w:spacing w:after="0" w:line="216" w:lineRule="auto"/>
              <w:ind w:right="-1"/>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в </w:t>
            </w:r>
          </w:p>
          <w:p w:rsidR="008A725D" w:rsidRPr="00453ECA" w:rsidRDefault="008A725D" w:rsidP="008A725D">
            <w:pPr>
              <w:spacing w:after="0" w:line="216" w:lineRule="auto"/>
              <w:ind w:right="-1"/>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к/с </w:t>
            </w:r>
          </w:p>
          <w:p w:rsidR="008A725D" w:rsidRPr="00453ECA" w:rsidRDefault="008A725D" w:rsidP="008A725D">
            <w:pPr>
              <w:spacing w:after="0" w:line="216" w:lineRule="auto"/>
              <w:ind w:right="-1"/>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БИК </w:t>
            </w:r>
          </w:p>
          <w:p w:rsidR="008A725D" w:rsidRPr="00453ECA" w:rsidRDefault="008A725D" w:rsidP="008A725D">
            <w:pPr>
              <w:spacing w:after="0" w:line="216" w:lineRule="auto"/>
              <w:ind w:right="-1"/>
              <w:jc w:val="both"/>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sz w:val="24"/>
                <w:szCs w:val="24"/>
                <w:lang w:eastAsia="ru-RU"/>
              </w:rPr>
              <w:t xml:space="preserve">ОКОНХ                   </w:t>
            </w:r>
            <w:r w:rsidRPr="00453ECA">
              <w:rPr>
                <w:rFonts w:ascii="Times New Roman" w:eastAsia="Times New Roman" w:hAnsi="Times New Roman" w:cs="Times New Roman"/>
                <w:bCs/>
                <w:sz w:val="24"/>
                <w:szCs w:val="24"/>
                <w:lang w:eastAsia="ru-RU"/>
              </w:rPr>
              <w:t xml:space="preserve">ОКПО </w:t>
            </w:r>
          </w:p>
          <w:p w:rsidR="008A725D" w:rsidRPr="00453ECA" w:rsidRDefault="008A725D" w:rsidP="008A725D">
            <w:pPr>
              <w:spacing w:after="0" w:line="216" w:lineRule="auto"/>
              <w:ind w:right="-1"/>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Тел.</w:t>
            </w:r>
          </w:p>
          <w:p w:rsidR="008A725D" w:rsidRPr="00453ECA" w:rsidRDefault="008A725D" w:rsidP="008A725D">
            <w:pPr>
              <w:spacing w:after="0" w:line="216" w:lineRule="auto"/>
              <w:ind w:right="-1"/>
              <w:jc w:val="both"/>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sz w:val="24"/>
                <w:szCs w:val="24"/>
                <w:lang w:eastAsia="ru-RU"/>
              </w:rPr>
              <w:lastRenderedPageBreak/>
              <w:t>Эл. почта _________________________</w:t>
            </w:r>
          </w:p>
        </w:tc>
        <w:tc>
          <w:tcPr>
            <w:tcW w:w="4602" w:type="dxa"/>
          </w:tcPr>
          <w:p w:rsidR="008A725D" w:rsidRPr="00453ECA" w:rsidRDefault="008A725D" w:rsidP="008A725D">
            <w:pPr>
              <w:tabs>
                <w:tab w:val="left" w:pos="2694"/>
              </w:tabs>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lastRenderedPageBreak/>
              <w:t>Покупатель:</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Место нахождения: ___________________</w:t>
            </w:r>
          </w:p>
          <w:p w:rsidR="008A725D" w:rsidRPr="00453ECA" w:rsidRDefault="008A725D" w:rsidP="008A725D">
            <w:pPr>
              <w:tabs>
                <w:tab w:val="center" w:pos="4677"/>
              </w:tabs>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Почтовый адрес:</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w:t>
            </w:r>
          </w:p>
          <w:p w:rsidR="008A725D" w:rsidRPr="00453ECA" w:rsidRDefault="008A725D" w:rsidP="008A725D">
            <w:pPr>
              <w:spacing w:after="0" w:line="240" w:lineRule="auto"/>
              <w:jc w:val="both"/>
              <w:rPr>
                <w:rFonts w:ascii="Times New Roman" w:eastAsia="Times New Roman" w:hAnsi="Times New Roman" w:cs="Times New Roman"/>
                <w:bCs/>
                <w:snapToGrid w:val="0"/>
                <w:sz w:val="24"/>
                <w:szCs w:val="24"/>
                <w:lang w:eastAsia="ru-RU"/>
              </w:rPr>
            </w:pPr>
            <w:r w:rsidRPr="00453ECA">
              <w:rPr>
                <w:rFonts w:ascii="Times New Roman" w:eastAsia="Times New Roman" w:hAnsi="Times New Roman" w:cs="Times New Roman"/>
                <w:bCs/>
                <w:snapToGrid w:val="0"/>
                <w:sz w:val="24"/>
                <w:szCs w:val="24"/>
                <w:lang w:eastAsia="ru-RU"/>
              </w:rPr>
              <w:t>Банковские реквизиты:</w:t>
            </w:r>
          </w:p>
          <w:p w:rsidR="008A725D" w:rsidRPr="00453ECA" w:rsidRDefault="008A725D" w:rsidP="008A725D">
            <w:pPr>
              <w:spacing w:after="0" w:line="240" w:lineRule="auto"/>
              <w:jc w:val="both"/>
              <w:rPr>
                <w:rFonts w:ascii="Times New Roman" w:eastAsia="Times New Roman" w:hAnsi="Times New Roman" w:cs="Times New Roman"/>
                <w:snapToGrid w:val="0"/>
                <w:sz w:val="24"/>
                <w:szCs w:val="24"/>
                <w:lang w:eastAsia="ru-RU"/>
              </w:rPr>
            </w:pPr>
            <w:r w:rsidRPr="00453ECA">
              <w:rPr>
                <w:rFonts w:ascii="Times New Roman" w:eastAsia="Times New Roman" w:hAnsi="Times New Roman" w:cs="Times New Roman"/>
                <w:snapToGrid w:val="0"/>
                <w:sz w:val="24"/>
                <w:szCs w:val="24"/>
                <w:lang w:eastAsia="ru-RU"/>
              </w:rPr>
              <w:t>ИНН                         КПП</w:t>
            </w:r>
          </w:p>
          <w:p w:rsidR="008A725D" w:rsidRPr="00453ECA" w:rsidRDefault="008A725D" w:rsidP="008A725D">
            <w:pPr>
              <w:spacing w:after="0" w:line="240" w:lineRule="auto"/>
              <w:jc w:val="both"/>
              <w:rPr>
                <w:rFonts w:ascii="Times New Roman" w:eastAsia="Times New Roman" w:hAnsi="Times New Roman" w:cs="Times New Roman"/>
                <w:snapToGrid w:val="0"/>
                <w:sz w:val="24"/>
                <w:szCs w:val="24"/>
                <w:lang w:eastAsia="ru-RU"/>
              </w:rPr>
            </w:pPr>
            <w:r w:rsidRPr="00453ECA">
              <w:rPr>
                <w:rFonts w:ascii="Times New Roman" w:eastAsia="Times New Roman" w:hAnsi="Times New Roman" w:cs="Times New Roman"/>
                <w:snapToGrid w:val="0"/>
                <w:sz w:val="24"/>
                <w:szCs w:val="24"/>
                <w:lang w:eastAsia="ru-RU"/>
              </w:rPr>
              <w:t>р/с</w:t>
            </w:r>
          </w:p>
          <w:p w:rsidR="008A725D" w:rsidRPr="00453ECA" w:rsidRDefault="008A725D" w:rsidP="008A725D">
            <w:pPr>
              <w:spacing w:after="0" w:line="240" w:lineRule="auto"/>
              <w:jc w:val="both"/>
              <w:rPr>
                <w:rFonts w:ascii="Times New Roman" w:eastAsia="Times New Roman" w:hAnsi="Times New Roman" w:cs="Times New Roman"/>
                <w:snapToGrid w:val="0"/>
                <w:sz w:val="24"/>
                <w:szCs w:val="24"/>
                <w:lang w:eastAsia="ru-RU"/>
              </w:rPr>
            </w:pPr>
            <w:r w:rsidRPr="00453ECA">
              <w:rPr>
                <w:rFonts w:ascii="Times New Roman" w:eastAsia="Times New Roman" w:hAnsi="Times New Roman" w:cs="Times New Roman"/>
                <w:snapToGrid w:val="0"/>
                <w:sz w:val="24"/>
                <w:szCs w:val="24"/>
                <w:lang w:eastAsia="ru-RU"/>
              </w:rPr>
              <w:t>в</w:t>
            </w:r>
          </w:p>
          <w:p w:rsidR="008A725D" w:rsidRPr="00453ECA" w:rsidRDefault="008A725D" w:rsidP="008A725D">
            <w:pPr>
              <w:spacing w:after="0" w:line="240" w:lineRule="auto"/>
              <w:jc w:val="both"/>
              <w:rPr>
                <w:rFonts w:ascii="Times New Roman" w:eastAsia="Times New Roman" w:hAnsi="Times New Roman" w:cs="Times New Roman"/>
                <w:snapToGrid w:val="0"/>
                <w:sz w:val="24"/>
                <w:szCs w:val="24"/>
                <w:lang w:eastAsia="ru-RU"/>
              </w:rPr>
            </w:pPr>
            <w:r w:rsidRPr="00453ECA">
              <w:rPr>
                <w:rFonts w:ascii="Times New Roman" w:eastAsia="Times New Roman" w:hAnsi="Times New Roman" w:cs="Times New Roman"/>
                <w:snapToGrid w:val="0"/>
                <w:sz w:val="24"/>
                <w:szCs w:val="24"/>
                <w:lang w:eastAsia="ru-RU"/>
              </w:rPr>
              <w:t>к/с</w:t>
            </w:r>
          </w:p>
          <w:p w:rsidR="008A725D" w:rsidRPr="00453ECA" w:rsidRDefault="008A725D" w:rsidP="008A725D">
            <w:pPr>
              <w:spacing w:after="0" w:line="240" w:lineRule="auto"/>
              <w:jc w:val="both"/>
              <w:rPr>
                <w:rFonts w:ascii="Times New Roman" w:eastAsia="Times New Roman" w:hAnsi="Times New Roman" w:cs="Times New Roman"/>
                <w:snapToGrid w:val="0"/>
                <w:sz w:val="24"/>
                <w:szCs w:val="24"/>
                <w:lang w:eastAsia="ru-RU"/>
              </w:rPr>
            </w:pPr>
            <w:r w:rsidRPr="00453ECA">
              <w:rPr>
                <w:rFonts w:ascii="Times New Roman" w:eastAsia="Times New Roman" w:hAnsi="Times New Roman" w:cs="Times New Roman"/>
                <w:snapToGrid w:val="0"/>
                <w:sz w:val="24"/>
                <w:szCs w:val="24"/>
                <w:lang w:eastAsia="ru-RU"/>
              </w:rPr>
              <w:t>ОКОНХ                  ОКПО</w:t>
            </w:r>
          </w:p>
          <w:p w:rsidR="008A725D" w:rsidRPr="00453ECA" w:rsidRDefault="008A725D" w:rsidP="008A725D">
            <w:pPr>
              <w:spacing w:after="0" w:line="240" w:lineRule="auto"/>
              <w:jc w:val="both"/>
              <w:rPr>
                <w:rFonts w:ascii="Times New Roman" w:eastAsia="Times New Roman" w:hAnsi="Times New Roman" w:cs="Times New Roman"/>
                <w:snapToGrid w:val="0"/>
                <w:sz w:val="24"/>
                <w:szCs w:val="24"/>
                <w:lang w:eastAsia="ru-RU"/>
              </w:rPr>
            </w:pPr>
            <w:r w:rsidRPr="00453ECA">
              <w:rPr>
                <w:rFonts w:ascii="Times New Roman" w:eastAsia="Times New Roman" w:hAnsi="Times New Roman" w:cs="Times New Roman"/>
                <w:snapToGrid w:val="0"/>
                <w:sz w:val="24"/>
                <w:szCs w:val="24"/>
                <w:lang w:eastAsia="ru-RU"/>
              </w:rPr>
              <w:t>Тел.</w:t>
            </w:r>
          </w:p>
          <w:p w:rsidR="008A725D" w:rsidRPr="00453ECA" w:rsidRDefault="008A725D" w:rsidP="008A725D">
            <w:pPr>
              <w:spacing w:after="0" w:line="240" w:lineRule="auto"/>
              <w:jc w:val="both"/>
              <w:rPr>
                <w:rFonts w:ascii="Times New Roman" w:eastAsia="Times New Roman" w:hAnsi="Times New Roman" w:cs="Times New Roman"/>
                <w:snapToGrid w:val="0"/>
                <w:sz w:val="24"/>
                <w:szCs w:val="24"/>
                <w:lang w:eastAsia="ru-RU"/>
              </w:rPr>
            </w:pPr>
            <w:r w:rsidRPr="00453ECA">
              <w:rPr>
                <w:rFonts w:ascii="Times New Roman" w:eastAsia="Times New Roman" w:hAnsi="Times New Roman" w:cs="Times New Roman"/>
                <w:snapToGrid w:val="0"/>
                <w:sz w:val="24"/>
                <w:szCs w:val="24"/>
                <w:lang w:eastAsia="ru-RU"/>
              </w:rPr>
              <w:lastRenderedPageBreak/>
              <w:t>Эл. почта __________________________</w:t>
            </w:r>
          </w:p>
        </w:tc>
      </w:tr>
    </w:tbl>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p>
    <w:p w:rsidR="008A725D" w:rsidRPr="00453ECA" w:rsidRDefault="008A725D" w:rsidP="00200299">
      <w:pPr>
        <w:numPr>
          <w:ilvl w:val="0"/>
          <w:numId w:val="2"/>
        </w:numPr>
        <w:spacing w:after="0" w:line="240" w:lineRule="auto"/>
        <w:ind w:left="0" w:firstLine="0"/>
        <w:jc w:val="center"/>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
          <w:bCs/>
          <w:sz w:val="24"/>
          <w:szCs w:val="24"/>
          <w:lang w:eastAsia="ru-RU"/>
        </w:rPr>
        <w:t>Подписи Сторон</w:t>
      </w: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p>
    <w:tbl>
      <w:tblPr>
        <w:tblW w:w="0" w:type="auto"/>
        <w:tblLayout w:type="fixed"/>
        <w:tblLook w:val="04A0" w:firstRow="1" w:lastRow="0" w:firstColumn="1" w:lastColumn="0" w:noHBand="0" w:noVBand="1"/>
      </w:tblPr>
      <w:tblGrid>
        <w:gridCol w:w="5016"/>
        <w:gridCol w:w="4448"/>
      </w:tblGrid>
      <w:tr w:rsidR="008A725D" w:rsidRPr="00453ECA" w:rsidTr="00CD6827">
        <w:tc>
          <w:tcPr>
            <w:tcW w:w="5016" w:type="dxa"/>
          </w:tcPr>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Поставщик:</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 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                                 </w:t>
            </w:r>
            <w:proofErr w:type="spellStart"/>
            <w:r w:rsidRPr="00453ECA">
              <w:rPr>
                <w:rFonts w:ascii="Times New Roman" w:eastAsia="Times New Roman" w:hAnsi="Times New Roman" w:cs="Times New Roman"/>
                <w:bCs/>
                <w:sz w:val="24"/>
                <w:szCs w:val="24"/>
                <w:lang w:eastAsia="ru-RU"/>
              </w:rPr>
              <w:t>м.п</w:t>
            </w:r>
            <w:proofErr w:type="spellEnd"/>
            <w:r w:rsidRPr="00453ECA">
              <w:rPr>
                <w:rFonts w:ascii="Times New Roman" w:eastAsia="Times New Roman" w:hAnsi="Times New Roman" w:cs="Times New Roman"/>
                <w:bCs/>
                <w:sz w:val="24"/>
                <w:szCs w:val="24"/>
                <w:lang w:eastAsia="ru-RU"/>
              </w:rPr>
              <w:t>.</w:t>
            </w: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Cs/>
                <w:sz w:val="24"/>
                <w:szCs w:val="24"/>
                <w:lang w:eastAsia="ru-RU"/>
              </w:rPr>
              <w:t>«_____» _____________________ 20___ г.</w:t>
            </w:r>
          </w:p>
        </w:tc>
        <w:tc>
          <w:tcPr>
            <w:tcW w:w="4448" w:type="dxa"/>
          </w:tcPr>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Покупатель:</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 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                            </w:t>
            </w:r>
            <w:proofErr w:type="spellStart"/>
            <w:r w:rsidRPr="00453ECA">
              <w:rPr>
                <w:rFonts w:ascii="Times New Roman" w:eastAsia="Times New Roman" w:hAnsi="Times New Roman" w:cs="Times New Roman"/>
                <w:bCs/>
                <w:sz w:val="24"/>
                <w:szCs w:val="24"/>
                <w:lang w:eastAsia="ru-RU"/>
              </w:rPr>
              <w:t>м.п</w:t>
            </w:r>
            <w:proofErr w:type="spellEnd"/>
            <w:r w:rsidRPr="00453ECA">
              <w:rPr>
                <w:rFonts w:ascii="Times New Roman" w:eastAsia="Times New Roman" w:hAnsi="Times New Roman" w:cs="Times New Roman"/>
                <w:bCs/>
                <w:sz w:val="24"/>
                <w:szCs w:val="24"/>
                <w:lang w:eastAsia="ru-RU"/>
              </w:rPr>
              <w:t>.</w:t>
            </w: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Cs/>
                <w:sz w:val="24"/>
                <w:szCs w:val="24"/>
                <w:lang w:eastAsia="ru-RU"/>
              </w:rPr>
              <w:t>«_____» _________________ 20___ г.</w:t>
            </w:r>
          </w:p>
        </w:tc>
      </w:tr>
    </w:tbl>
    <w:p w:rsidR="008A725D" w:rsidRPr="00453ECA" w:rsidRDefault="008A725D" w:rsidP="008A725D">
      <w:pPr>
        <w:spacing w:after="0" w:line="240" w:lineRule="auto"/>
        <w:ind w:left="5670"/>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ind w:left="5670"/>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ind w:left="5670"/>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ind w:left="5670"/>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br w:type="page"/>
      </w:r>
      <w:r w:rsidRPr="00453ECA">
        <w:rPr>
          <w:rFonts w:ascii="Times New Roman" w:eastAsia="Times New Roman" w:hAnsi="Times New Roman" w:cs="Times New Roman"/>
          <w:bCs/>
          <w:sz w:val="24"/>
          <w:szCs w:val="24"/>
          <w:lang w:eastAsia="ru-RU"/>
        </w:rPr>
        <w:lastRenderedPageBreak/>
        <w:t xml:space="preserve">Приложение № 1 </w:t>
      </w:r>
    </w:p>
    <w:p w:rsidR="008A725D" w:rsidRPr="00453ECA" w:rsidRDefault="008A725D" w:rsidP="008A725D">
      <w:pPr>
        <w:spacing w:after="0" w:line="240" w:lineRule="auto"/>
        <w:ind w:left="5670"/>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к Договору поставки № ______ </w:t>
      </w:r>
    </w:p>
    <w:p w:rsidR="008A725D" w:rsidRPr="00453ECA" w:rsidRDefault="008A725D" w:rsidP="008A725D">
      <w:pPr>
        <w:spacing w:after="0" w:line="240" w:lineRule="auto"/>
        <w:ind w:left="5670"/>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от «_____» ___________</w:t>
      </w:r>
      <w:proofErr w:type="gramStart"/>
      <w:r w:rsidRPr="00453ECA">
        <w:rPr>
          <w:rFonts w:ascii="Times New Roman" w:eastAsia="Times New Roman" w:hAnsi="Times New Roman" w:cs="Times New Roman"/>
          <w:bCs/>
          <w:sz w:val="24"/>
          <w:szCs w:val="24"/>
          <w:lang w:eastAsia="ru-RU"/>
        </w:rPr>
        <w:t>_  20</w:t>
      </w:r>
      <w:proofErr w:type="gramEnd"/>
      <w:r w:rsidRPr="00453ECA">
        <w:rPr>
          <w:rFonts w:ascii="Times New Roman" w:eastAsia="Times New Roman" w:hAnsi="Times New Roman" w:cs="Times New Roman"/>
          <w:bCs/>
          <w:sz w:val="24"/>
          <w:szCs w:val="24"/>
          <w:lang w:eastAsia="ru-RU"/>
        </w:rPr>
        <w:t>___ г.</w:t>
      </w:r>
    </w:p>
    <w:p w:rsidR="008A725D" w:rsidRPr="00453ECA" w:rsidRDefault="008A725D" w:rsidP="008A725D">
      <w:pPr>
        <w:keepNext/>
        <w:tabs>
          <w:tab w:val="left" w:pos="2694"/>
        </w:tabs>
        <w:spacing w:after="0" w:line="240" w:lineRule="auto"/>
        <w:jc w:val="center"/>
        <w:outlineLvl w:val="0"/>
        <w:rPr>
          <w:rFonts w:ascii="Times New Roman" w:eastAsia="Times New Roman" w:hAnsi="Times New Roman" w:cs="Times New Roman"/>
          <w:b/>
          <w:sz w:val="24"/>
          <w:szCs w:val="24"/>
          <w:lang w:eastAsia="ru-RU"/>
        </w:rPr>
      </w:pP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
          <w:bCs/>
          <w:sz w:val="24"/>
          <w:szCs w:val="24"/>
          <w:lang w:eastAsia="ru-RU"/>
        </w:rPr>
        <w:t xml:space="preserve">ФОРМА </w:t>
      </w:r>
    </w:p>
    <w:p w:rsidR="008A725D" w:rsidRPr="00453ECA" w:rsidRDefault="008A725D" w:rsidP="008A725D">
      <w:pPr>
        <w:spacing w:after="0" w:line="240" w:lineRule="auto"/>
        <w:jc w:val="center"/>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
          <w:bCs/>
          <w:sz w:val="24"/>
          <w:szCs w:val="24"/>
          <w:lang w:eastAsia="ru-RU"/>
        </w:rPr>
        <w:t>СПЕЦИФИКАЦИИ № ___</w:t>
      </w:r>
    </w:p>
    <w:p w:rsidR="008A725D" w:rsidRPr="00453ECA" w:rsidRDefault="008A725D" w:rsidP="008A725D">
      <w:pPr>
        <w:spacing w:after="0" w:line="240" w:lineRule="auto"/>
        <w:jc w:val="center"/>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на поставку лома черных (цветных) металлов </w:t>
      </w:r>
    </w:p>
    <w:p w:rsidR="008A725D" w:rsidRPr="00453ECA" w:rsidRDefault="008A725D" w:rsidP="008A725D">
      <w:pPr>
        <w:spacing w:after="0" w:line="240" w:lineRule="auto"/>
        <w:jc w:val="center"/>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по Договору поставки № ____ от «____» ____________ 20___ г.</w:t>
      </w:r>
    </w:p>
    <w:p w:rsidR="008A725D" w:rsidRPr="00453ECA" w:rsidRDefault="008A725D" w:rsidP="008A725D">
      <w:pPr>
        <w:autoSpaceDE w:val="0"/>
        <w:autoSpaceDN w:val="0"/>
        <w:spacing w:after="0" w:line="240" w:lineRule="auto"/>
        <w:jc w:val="both"/>
        <w:rPr>
          <w:rFonts w:ascii="Times New Roman" w:eastAsia="Times New Roman" w:hAnsi="Times New Roman" w:cs="Times New Roman"/>
          <w:b/>
          <w:sz w:val="24"/>
          <w:szCs w:val="24"/>
          <w:lang w:eastAsia="ru-RU"/>
        </w:rPr>
      </w:pPr>
    </w:p>
    <w:p w:rsidR="008A725D" w:rsidRPr="00453ECA" w:rsidRDefault="008A725D" w:rsidP="008A725D">
      <w:pPr>
        <w:autoSpaceDE w:val="0"/>
        <w:autoSpaceDN w:val="0"/>
        <w:spacing w:after="0" w:line="240" w:lineRule="auto"/>
        <w:jc w:val="both"/>
        <w:rPr>
          <w:rFonts w:ascii="Times New Roman" w:eastAsia="Times New Roman" w:hAnsi="Times New Roman" w:cs="Times New Roman"/>
          <w:sz w:val="24"/>
          <w:szCs w:val="24"/>
          <w:lang w:eastAsia="ru-RU"/>
        </w:rPr>
      </w:pPr>
    </w:p>
    <w:p w:rsidR="008A725D" w:rsidRPr="00453ECA" w:rsidRDefault="008A725D" w:rsidP="008A725D">
      <w:pPr>
        <w:autoSpaceDE w:val="0"/>
        <w:autoSpaceDN w:val="0"/>
        <w:spacing w:after="0" w:line="240" w:lineRule="auto"/>
        <w:jc w:val="both"/>
        <w:rPr>
          <w:rFonts w:ascii="Times New Roman" w:eastAsia="Times New Roman" w:hAnsi="Times New Roman" w:cs="Times New Roman"/>
          <w:sz w:val="24"/>
          <w:szCs w:val="24"/>
          <w:lang w:eastAsia="ru-RU"/>
        </w:rPr>
      </w:pPr>
    </w:p>
    <w:p w:rsidR="008A725D" w:rsidRPr="00453ECA" w:rsidRDefault="008A725D" w:rsidP="008A725D">
      <w:pPr>
        <w:autoSpaceDE w:val="0"/>
        <w:autoSpaceDN w:val="0"/>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bCs/>
          <w:sz w:val="24"/>
          <w:szCs w:val="24"/>
          <w:lang w:eastAsia="ru-RU"/>
        </w:rPr>
        <w:t>График поставки Товара</w:t>
      </w:r>
    </w:p>
    <w:p w:rsidR="008A725D" w:rsidRPr="00453ECA" w:rsidRDefault="008A725D" w:rsidP="008A725D">
      <w:pPr>
        <w:spacing w:after="0" w:line="240" w:lineRule="auto"/>
        <w:rPr>
          <w:rFonts w:ascii="Arial" w:eastAsia="Times New Roman" w:hAnsi="Arial" w:cs="Times New Roman"/>
          <w:sz w:val="24"/>
          <w:szCs w:val="24"/>
          <w:lang w:eastAsia="ru-RU"/>
        </w:rPr>
      </w:pPr>
    </w:p>
    <w:tbl>
      <w:tblPr>
        <w:tblW w:w="8625" w:type="dxa"/>
        <w:jc w:val="center"/>
        <w:tblLook w:val="0000" w:firstRow="0" w:lastRow="0" w:firstColumn="0" w:lastColumn="0" w:noHBand="0" w:noVBand="0"/>
      </w:tblPr>
      <w:tblGrid>
        <w:gridCol w:w="1822"/>
        <w:gridCol w:w="675"/>
        <w:gridCol w:w="1524"/>
        <w:gridCol w:w="802"/>
        <w:gridCol w:w="1401"/>
        <w:gridCol w:w="1401"/>
        <w:gridCol w:w="1000"/>
      </w:tblGrid>
      <w:tr w:rsidR="004F605E" w:rsidRPr="00453ECA" w:rsidTr="004F605E">
        <w:trPr>
          <w:trHeight w:val="268"/>
          <w:jc w:val="center"/>
        </w:trPr>
        <w:tc>
          <w:tcPr>
            <w:tcW w:w="1822" w:type="dxa"/>
            <w:tcBorders>
              <w:top w:val="single" w:sz="8" w:space="0" w:color="auto"/>
              <w:left w:val="single" w:sz="8" w:space="0" w:color="auto"/>
              <w:bottom w:val="single" w:sz="8"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Наименование</w:t>
            </w:r>
          </w:p>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 xml:space="preserve">Товара </w:t>
            </w:r>
          </w:p>
        </w:tc>
        <w:tc>
          <w:tcPr>
            <w:tcW w:w="675"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Ед. изм.</w:t>
            </w:r>
          </w:p>
        </w:tc>
        <w:tc>
          <w:tcPr>
            <w:tcW w:w="1524"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Кол-во (партией считается количество, указанное в каждой отдельной строке)</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Цена без НДС, руб.</w:t>
            </w:r>
          </w:p>
        </w:tc>
        <w:tc>
          <w:tcPr>
            <w:tcW w:w="1401"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Стоимость без НДС, руб.</w:t>
            </w:r>
          </w:p>
        </w:tc>
        <w:tc>
          <w:tcPr>
            <w:tcW w:w="1401"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Стоимость с НДС,</w:t>
            </w:r>
          </w:p>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руб.</w:t>
            </w:r>
            <w:r w:rsidRPr="00453ECA">
              <w:rPr>
                <w:rFonts w:ascii="Times New Roman" w:eastAsia="Times New Roman" w:hAnsi="Times New Roman" w:cs="Times New Roman"/>
                <w:b/>
                <w:sz w:val="20"/>
                <w:szCs w:val="20"/>
                <w:vertAlign w:val="superscript"/>
                <w:lang w:eastAsia="ru-RU"/>
              </w:rPr>
              <w:footnoteReference w:id="13"/>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Сроки вывоза</w:t>
            </w:r>
          </w:p>
        </w:tc>
      </w:tr>
      <w:tr w:rsidR="004F605E" w:rsidRPr="00453ECA" w:rsidTr="004F605E">
        <w:trPr>
          <w:trHeight w:val="118"/>
          <w:jc w:val="center"/>
        </w:trPr>
        <w:tc>
          <w:tcPr>
            <w:tcW w:w="1822" w:type="dxa"/>
            <w:tcBorders>
              <w:top w:val="single" w:sz="8" w:space="0" w:color="auto"/>
              <w:left w:val="single" w:sz="8" w:space="0" w:color="auto"/>
              <w:bottom w:val="single" w:sz="8"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i/>
                <w:sz w:val="16"/>
                <w:szCs w:val="16"/>
                <w:lang w:eastAsia="ru-RU"/>
              </w:rPr>
            </w:pPr>
            <w:r w:rsidRPr="00453ECA">
              <w:rPr>
                <w:rFonts w:ascii="Times New Roman" w:eastAsia="Times New Roman" w:hAnsi="Times New Roman" w:cs="Times New Roman"/>
                <w:i/>
                <w:sz w:val="16"/>
                <w:szCs w:val="16"/>
                <w:lang w:eastAsia="ru-RU"/>
              </w:rPr>
              <w:t>1</w:t>
            </w:r>
          </w:p>
        </w:tc>
        <w:tc>
          <w:tcPr>
            <w:tcW w:w="675"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i/>
                <w:sz w:val="16"/>
                <w:szCs w:val="16"/>
                <w:lang w:eastAsia="ru-RU"/>
              </w:rPr>
            </w:pPr>
            <w:r w:rsidRPr="00453ECA">
              <w:rPr>
                <w:rFonts w:ascii="Times New Roman" w:eastAsia="Times New Roman" w:hAnsi="Times New Roman" w:cs="Times New Roman"/>
                <w:i/>
                <w:sz w:val="16"/>
                <w:szCs w:val="16"/>
                <w:lang w:eastAsia="ru-RU"/>
              </w:rPr>
              <w:t>2</w:t>
            </w:r>
          </w:p>
        </w:tc>
        <w:tc>
          <w:tcPr>
            <w:tcW w:w="1524"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i/>
                <w:sz w:val="16"/>
                <w:szCs w:val="16"/>
                <w:lang w:eastAsia="ru-RU"/>
              </w:rPr>
            </w:pPr>
            <w:r w:rsidRPr="00453ECA">
              <w:rPr>
                <w:rFonts w:ascii="Times New Roman" w:eastAsia="Times New Roman" w:hAnsi="Times New Roman" w:cs="Times New Roman"/>
                <w:i/>
                <w:sz w:val="16"/>
                <w:szCs w:val="16"/>
                <w:lang w:eastAsia="ru-RU"/>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4F605E" w:rsidRPr="00453ECA" w:rsidRDefault="004F605E" w:rsidP="008A725D">
            <w:pPr>
              <w:spacing w:after="0" w:line="240" w:lineRule="auto"/>
              <w:jc w:val="center"/>
              <w:rPr>
                <w:rFonts w:ascii="Times New Roman" w:eastAsia="Times New Roman" w:hAnsi="Times New Roman" w:cs="Times New Roman"/>
                <w:i/>
                <w:sz w:val="16"/>
                <w:szCs w:val="16"/>
                <w:lang w:eastAsia="ru-RU"/>
              </w:rPr>
            </w:pPr>
            <w:r w:rsidRPr="00453ECA">
              <w:rPr>
                <w:rFonts w:ascii="Times New Roman" w:eastAsia="Times New Roman" w:hAnsi="Times New Roman" w:cs="Times New Roman"/>
                <w:i/>
                <w:sz w:val="16"/>
                <w:szCs w:val="16"/>
                <w:lang w:eastAsia="ru-RU"/>
              </w:rPr>
              <w:t>4</w:t>
            </w:r>
          </w:p>
        </w:tc>
        <w:tc>
          <w:tcPr>
            <w:tcW w:w="1401"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i/>
                <w:sz w:val="16"/>
                <w:szCs w:val="16"/>
                <w:lang w:eastAsia="ru-RU"/>
              </w:rPr>
            </w:pPr>
            <w:r w:rsidRPr="00453ECA">
              <w:rPr>
                <w:rFonts w:ascii="Times New Roman" w:eastAsia="Times New Roman" w:hAnsi="Times New Roman" w:cs="Times New Roman"/>
                <w:i/>
                <w:sz w:val="16"/>
                <w:szCs w:val="16"/>
                <w:lang w:eastAsia="ru-RU"/>
              </w:rPr>
              <w:t>5</w:t>
            </w:r>
          </w:p>
        </w:tc>
        <w:tc>
          <w:tcPr>
            <w:tcW w:w="1401"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i/>
                <w:sz w:val="16"/>
                <w:szCs w:val="16"/>
                <w:lang w:eastAsia="ru-RU"/>
              </w:rPr>
            </w:pPr>
            <w:r w:rsidRPr="00453ECA">
              <w:rPr>
                <w:rFonts w:ascii="Times New Roman" w:eastAsia="Times New Roman" w:hAnsi="Times New Roman" w:cs="Times New Roman"/>
                <w:i/>
                <w:sz w:val="16"/>
                <w:szCs w:val="16"/>
                <w:lang w:eastAsia="ru-RU"/>
              </w:rPr>
              <w:t>6</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4F605E" w:rsidRPr="00453ECA" w:rsidRDefault="004F605E" w:rsidP="008A725D">
            <w:pPr>
              <w:spacing w:after="0" w:line="240" w:lineRule="auto"/>
              <w:jc w:val="center"/>
              <w:rPr>
                <w:rFonts w:ascii="Times New Roman" w:eastAsia="Times New Roman" w:hAnsi="Times New Roman" w:cs="Times New Roman"/>
                <w:i/>
                <w:sz w:val="16"/>
                <w:szCs w:val="16"/>
                <w:lang w:eastAsia="ru-RU"/>
              </w:rPr>
            </w:pPr>
            <w:r w:rsidRPr="00453ECA">
              <w:rPr>
                <w:rFonts w:ascii="Times New Roman" w:eastAsia="Times New Roman" w:hAnsi="Times New Roman" w:cs="Times New Roman"/>
                <w:i/>
                <w:sz w:val="16"/>
                <w:szCs w:val="16"/>
                <w:lang w:eastAsia="ru-RU"/>
              </w:rPr>
              <w:t>7</w:t>
            </w:r>
          </w:p>
        </w:tc>
      </w:tr>
      <w:tr w:rsidR="004F605E" w:rsidRPr="00453ECA" w:rsidTr="004F605E">
        <w:trPr>
          <w:trHeight w:val="268"/>
          <w:jc w:val="center"/>
        </w:trPr>
        <w:tc>
          <w:tcPr>
            <w:tcW w:w="1822" w:type="dxa"/>
            <w:tcBorders>
              <w:top w:val="single" w:sz="8" w:space="0" w:color="auto"/>
              <w:left w:val="single" w:sz="8" w:space="0" w:color="auto"/>
              <w:bottom w:val="single" w:sz="8"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675"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802"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r>
      <w:tr w:rsidR="004F605E" w:rsidRPr="00453ECA" w:rsidTr="004F605E">
        <w:trPr>
          <w:trHeight w:val="268"/>
          <w:jc w:val="center"/>
        </w:trPr>
        <w:tc>
          <w:tcPr>
            <w:tcW w:w="1822" w:type="dxa"/>
            <w:tcBorders>
              <w:top w:val="single" w:sz="8" w:space="0" w:color="auto"/>
              <w:left w:val="single" w:sz="8" w:space="0" w:color="auto"/>
              <w:bottom w:val="single" w:sz="8"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675"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802"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r>
      <w:tr w:rsidR="004F605E" w:rsidRPr="00453ECA" w:rsidTr="004F605E">
        <w:trPr>
          <w:trHeight w:val="268"/>
          <w:jc w:val="center"/>
        </w:trPr>
        <w:tc>
          <w:tcPr>
            <w:tcW w:w="1822" w:type="dxa"/>
            <w:tcBorders>
              <w:top w:val="single" w:sz="8" w:space="0" w:color="auto"/>
              <w:left w:val="single" w:sz="8" w:space="0" w:color="auto"/>
              <w:bottom w:val="single" w:sz="8"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675"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802"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r>
      <w:tr w:rsidR="004F605E" w:rsidRPr="00453ECA" w:rsidTr="004F605E">
        <w:trPr>
          <w:trHeight w:val="268"/>
          <w:jc w:val="center"/>
        </w:trPr>
        <w:tc>
          <w:tcPr>
            <w:tcW w:w="1822" w:type="dxa"/>
            <w:tcBorders>
              <w:top w:val="single" w:sz="8" w:space="0" w:color="auto"/>
              <w:left w:val="single" w:sz="8" w:space="0" w:color="auto"/>
              <w:bottom w:val="single" w:sz="8" w:space="0" w:color="000000"/>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Итого:</w:t>
            </w:r>
          </w:p>
        </w:tc>
        <w:tc>
          <w:tcPr>
            <w:tcW w:w="675"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802" w:type="dxa"/>
            <w:tcBorders>
              <w:top w:val="single" w:sz="4" w:space="0" w:color="auto"/>
              <w:left w:val="single" w:sz="4" w:space="0" w:color="auto"/>
              <w:bottom w:val="single" w:sz="4" w:space="0" w:color="auto"/>
              <w:right w:val="single" w:sz="4" w:space="0" w:color="auto"/>
            </w:tcBorders>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401" w:type="dxa"/>
            <w:tcBorders>
              <w:top w:val="single" w:sz="4" w:space="0" w:color="auto"/>
              <w:left w:val="single" w:sz="4" w:space="0" w:color="auto"/>
              <w:bottom w:val="single" w:sz="4" w:space="0" w:color="auto"/>
              <w:right w:val="single" w:sz="4" w:space="0" w:color="auto"/>
            </w:tcBorders>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4F605E" w:rsidRPr="00453ECA" w:rsidRDefault="004F605E" w:rsidP="008A725D">
            <w:pPr>
              <w:spacing w:after="0" w:line="240" w:lineRule="auto"/>
              <w:jc w:val="center"/>
              <w:rPr>
                <w:rFonts w:ascii="Times New Roman" w:eastAsia="Times New Roman" w:hAnsi="Times New Roman" w:cs="Times New Roman"/>
                <w:sz w:val="24"/>
                <w:szCs w:val="24"/>
                <w:lang w:eastAsia="ru-RU"/>
              </w:rPr>
            </w:pPr>
          </w:p>
        </w:tc>
      </w:tr>
    </w:tbl>
    <w:p w:rsidR="008A725D" w:rsidRPr="00453ECA" w:rsidRDefault="008A725D" w:rsidP="008A725D">
      <w:pPr>
        <w:spacing w:after="0" w:line="240" w:lineRule="auto"/>
        <w:jc w:val="both"/>
        <w:rPr>
          <w:rFonts w:ascii="Times New Roman" w:eastAsia="Times New Roman" w:hAnsi="Times New Roman" w:cs="Times New Roman"/>
          <w:b/>
          <w:sz w:val="28"/>
          <w:szCs w:val="24"/>
          <w:lang w:eastAsia="ru-RU"/>
        </w:rPr>
      </w:pP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5016"/>
        <w:gridCol w:w="4448"/>
      </w:tblGrid>
      <w:tr w:rsidR="008A725D" w:rsidRPr="00453ECA" w:rsidTr="00CD6827">
        <w:tc>
          <w:tcPr>
            <w:tcW w:w="5016" w:type="dxa"/>
          </w:tcPr>
          <w:p w:rsidR="008A725D" w:rsidRPr="00453ECA" w:rsidRDefault="008A725D" w:rsidP="008A725D">
            <w:pPr>
              <w:spacing w:after="0" w:line="240" w:lineRule="auto"/>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
                <w:bCs/>
                <w:sz w:val="24"/>
                <w:szCs w:val="24"/>
                <w:lang w:eastAsia="ru-RU"/>
              </w:rPr>
              <w:t>Поставщик:</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________________________________________ _____________________ 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                                       </w:t>
            </w:r>
            <w:proofErr w:type="spellStart"/>
            <w:r w:rsidRPr="00453ECA">
              <w:rPr>
                <w:rFonts w:ascii="Times New Roman" w:eastAsia="Times New Roman" w:hAnsi="Times New Roman" w:cs="Times New Roman"/>
                <w:bCs/>
                <w:sz w:val="24"/>
                <w:szCs w:val="24"/>
                <w:lang w:eastAsia="ru-RU"/>
              </w:rPr>
              <w:t>м.п</w:t>
            </w:r>
            <w:proofErr w:type="spellEnd"/>
            <w:r w:rsidRPr="00453ECA">
              <w:rPr>
                <w:rFonts w:ascii="Times New Roman" w:eastAsia="Times New Roman" w:hAnsi="Times New Roman" w:cs="Times New Roman"/>
                <w:bCs/>
                <w:sz w:val="24"/>
                <w:szCs w:val="24"/>
                <w:lang w:eastAsia="ru-RU"/>
              </w:rPr>
              <w:t>.</w:t>
            </w: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Cs/>
                <w:sz w:val="24"/>
                <w:szCs w:val="24"/>
                <w:lang w:eastAsia="ru-RU"/>
              </w:rPr>
              <w:t>«____» ___________________ 20___ г.</w:t>
            </w:r>
          </w:p>
        </w:tc>
        <w:tc>
          <w:tcPr>
            <w:tcW w:w="4448" w:type="dxa"/>
          </w:tcPr>
          <w:p w:rsidR="008A725D" w:rsidRPr="00453ECA" w:rsidRDefault="008A725D" w:rsidP="008A725D">
            <w:pPr>
              <w:spacing w:after="0" w:line="240" w:lineRule="auto"/>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
                <w:bCs/>
                <w:sz w:val="24"/>
                <w:szCs w:val="24"/>
                <w:lang w:eastAsia="ru-RU"/>
              </w:rPr>
              <w:t>Покупатель:</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 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                            </w:t>
            </w:r>
            <w:proofErr w:type="spellStart"/>
            <w:r w:rsidRPr="00453ECA">
              <w:rPr>
                <w:rFonts w:ascii="Times New Roman" w:eastAsia="Times New Roman" w:hAnsi="Times New Roman" w:cs="Times New Roman"/>
                <w:bCs/>
                <w:sz w:val="24"/>
                <w:szCs w:val="24"/>
                <w:lang w:eastAsia="ru-RU"/>
              </w:rPr>
              <w:t>м.п</w:t>
            </w:r>
            <w:proofErr w:type="spellEnd"/>
            <w:r w:rsidRPr="00453ECA">
              <w:rPr>
                <w:rFonts w:ascii="Times New Roman" w:eastAsia="Times New Roman" w:hAnsi="Times New Roman" w:cs="Times New Roman"/>
                <w:bCs/>
                <w:sz w:val="24"/>
                <w:szCs w:val="24"/>
                <w:lang w:eastAsia="ru-RU"/>
              </w:rPr>
              <w:t>.</w:t>
            </w: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Cs/>
                <w:sz w:val="24"/>
                <w:szCs w:val="24"/>
                <w:lang w:eastAsia="ru-RU"/>
              </w:rPr>
              <w:t>«____» _________________ 20___ г.</w:t>
            </w:r>
          </w:p>
        </w:tc>
      </w:tr>
    </w:tbl>
    <w:p w:rsidR="008A725D" w:rsidRPr="00453ECA" w:rsidRDefault="008A725D" w:rsidP="008A725D">
      <w:pPr>
        <w:spacing w:after="0" w:line="240" w:lineRule="auto"/>
        <w:rPr>
          <w:rFonts w:ascii="Arial" w:eastAsia="Times New Roman" w:hAnsi="Arial" w:cs="Times New Roman"/>
          <w:sz w:val="24"/>
          <w:szCs w:val="24"/>
          <w:lang w:eastAsia="ru-RU"/>
        </w:rPr>
      </w:pPr>
    </w:p>
    <w:p w:rsidR="008A725D" w:rsidRPr="00453ECA" w:rsidRDefault="008A725D" w:rsidP="008A725D">
      <w:pPr>
        <w:spacing w:after="0" w:line="240" w:lineRule="auto"/>
        <w:rPr>
          <w:rFonts w:ascii="Arial" w:eastAsia="Times New Roman" w:hAnsi="Arial" w:cs="Times New Roman"/>
          <w:sz w:val="24"/>
          <w:szCs w:val="24"/>
          <w:lang w:eastAsia="ru-RU"/>
        </w:rPr>
      </w:pPr>
    </w:p>
    <w:p w:rsidR="008A725D" w:rsidRPr="00453ECA" w:rsidRDefault="008A725D" w:rsidP="008A725D">
      <w:pPr>
        <w:spacing w:after="0" w:line="240" w:lineRule="auto"/>
        <w:rPr>
          <w:rFonts w:ascii="Arial" w:eastAsia="Times New Roman" w:hAnsi="Arial" w:cs="Times New Roman"/>
          <w:sz w:val="24"/>
          <w:szCs w:val="24"/>
          <w:lang w:eastAsia="ru-RU"/>
        </w:rPr>
      </w:pPr>
    </w:p>
    <w:p w:rsidR="008A725D" w:rsidRPr="00453ECA" w:rsidRDefault="008A725D" w:rsidP="008A725D">
      <w:pPr>
        <w:spacing w:after="0" w:line="240" w:lineRule="auto"/>
        <w:ind w:left="7513" w:hanging="1843"/>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br w:type="page"/>
      </w:r>
      <w:r w:rsidRPr="00453ECA">
        <w:rPr>
          <w:rFonts w:ascii="Times New Roman" w:eastAsia="Times New Roman" w:hAnsi="Times New Roman" w:cs="Times New Roman"/>
          <w:bCs/>
          <w:sz w:val="24"/>
          <w:szCs w:val="24"/>
          <w:lang w:eastAsia="ru-RU"/>
        </w:rPr>
        <w:lastRenderedPageBreak/>
        <w:t xml:space="preserve">Приложение № 2 </w:t>
      </w:r>
    </w:p>
    <w:p w:rsidR="008A725D" w:rsidRPr="00453ECA" w:rsidRDefault="008A725D" w:rsidP="008A725D">
      <w:pPr>
        <w:spacing w:after="0" w:line="240" w:lineRule="auto"/>
        <w:ind w:left="7513" w:hanging="1843"/>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к Договору поставки №________ </w:t>
      </w:r>
    </w:p>
    <w:p w:rsidR="008A725D" w:rsidRPr="00453ECA" w:rsidRDefault="008A725D" w:rsidP="008A725D">
      <w:pPr>
        <w:spacing w:after="0" w:line="240" w:lineRule="auto"/>
        <w:ind w:left="7513" w:hanging="1843"/>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от «_____» ___________</w:t>
      </w:r>
      <w:proofErr w:type="gramStart"/>
      <w:r w:rsidRPr="00453ECA">
        <w:rPr>
          <w:rFonts w:ascii="Times New Roman" w:eastAsia="Times New Roman" w:hAnsi="Times New Roman" w:cs="Times New Roman"/>
          <w:bCs/>
          <w:sz w:val="24"/>
          <w:szCs w:val="24"/>
          <w:lang w:eastAsia="ru-RU"/>
        </w:rPr>
        <w:t>_  20</w:t>
      </w:r>
      <w:proofErr w:type="gramEnd"/>
      <w:r w:rsidRPr="00453ECA">
        <w:rPr>
          <w:rFonts w:ascii="Times New Roman" w:eastAsia="Times New Roman" w:hAnsi="Times New Roman" w:cs="Times New Roman"/>
          <w:bCs/>
          <w:sz w:val="24"/>
          <w:szCs w:val="24"/>
          <w:lang w:eastAsia="ru-RU"/>
        </w:rPr>
        <w:t>__ г.</w:t>
      </w:r>
    </w:p>
    <w:p w:rsidR="008A725D" w:rsidRPr="00453ECA" w:rsidRDefault="008A725D" w:rsidP="008A725D">
      <w:pPr>
        <w:spacing w:after="0" w:line="240" w:lineRule="auto"/>
        <w:jc w:val="right"/>
        <w:rPr>
          <w:rFonts w:ascii="Times New Roman" w:eastAsia="Times New Roman" w:hAnsi="Times New Roman" w:cs="Times New Roman"/>
          <w:sz w:val="24"/>
          <w:szCs w:val="24"/>
          <w:lang w:eastAsia="ru-RU"/>
        </w:rPr>
      </w:pP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p>
    <w:p w:rsidR="008A725D" w:rsidRPr="00453ECA" w:rsidRDefault="008A725D"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Размер ответственности Покупателя</w:t>
      </w:r>
    </w:p>
    <w:p w:rsidR="008A725D" w:rsidRPr="00453ECA" w:rsidRDefault="008A725D"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 xml:space="preserve">за нарушения пропускного и </w:t>
      </w:r>
      <w:proofErr w:type="spellStart"/>
      <w:r w:rsidRPr="00453ECA">
        <w:rPr>
          <w:rFonts w:ascii="Times New Roman" w:eastAsia="Times New Roman" w:hAnsi="Times New Roman" w:cs="Times New Roman"/>
          <w:b/>
          <w:sz w:val="24"/>
          <w:szCs w:val="24"/>
          <w:lang w:eastAsia="ru-RU"/>
        </w:rPr>
        <w:t>внутриобъектового</w:t>
      </w:r>
      <w:proofErr w:type="spellEnd"/>
      <w:r w:rsidRPr="00453ECA">
        <w:rPr>
          <w:rFonts w:ascii="Times New Roman" w:eastAsia="Times New Roman" w:hAnsi="Times New Roman" w:cs="Times New Roman"/>
          <w:b/>
          <w:sz w:val="24"/>
          <w:szCs w:val="24"/>
          <w:lang w:eastAsia="ru-RU"/>
        </w:rPr>
        <w:t xml:space="preserve"> режима,</w:t>
      </w:r>
    </w:p>
    <w:p w:rsidR="008A725D" w:rsidRPr="00453ECA" w:rsidRDefault="008A725D"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требований охраны труда, промышленной безопасности,</w:t>
      </w:r>
    </w:p>
    <w:p w:rsidR="008A725D" w:rsidRPr="00453ECA" w:rsidRDefault="008A725D"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пожарной безопасности, охраны окружающей среды,</w:t>
      </w:r>
    </w:p>
    <w:p w:rsidR="008A725D" w:rsidRPr="00453ECA" w:rsidRDefault="008A725D"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санитарно-эпидемиологических правил и норм</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52"/>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2"/>
        <w:gridCol w:w="5939"/>
      </w:tblGrid>
      <w:tr w:rsidR="008A725D" w:rsidRPr="00453ECA" w:rsidTr="00CD6827">
        <w:tc>
          <w:tcPr>
            <w:tcW w:w="3652" w:type="dxa"/>
            <w:tcMar>
              <w:top w:w="0" w:type="dxa"/>
              <w:left w:w="108" w:type="dxa"/>
              <w:bottom w:w="0" w:type="dxa"/>
              <w:right w:w="108" w:type="dxa"/>
            </w:tcMar>
          </w:tcPr>
          <w:p w:rsidR="008A725D" w:rsidRPr="00453ECA" w:rsidRDefault="008A725D"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Виды нарушений</w:t>
            </w:r>
          </w:p>
        </w:tc>
        <w:tc>
          <w:tcPr>
            <w:tcW w:w="5939" w:type="dxa"/>
            <w:tcMar>
              <w:top w:w="0" w:type="dxa"/>
              <w:left w:w="108" w:type="dxa"/>
              <w:bottom w:w="0" w:type="dxa"/>
              <w:right w:w="108" w:type="dxa"/>
            </w:tcMar>
          </w:tcPr>
          <w:p w:rsidR="008A725D" w:rsidRPr="00453ECA" w:rsidRDefault="008A725D" w:rsidP="008A725D">
            <w:pPr>
              <w:spacing w:after="0" w:line="240" w:lineRule="auto"/>
              <w:jc w:val="center"/>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Штрафные санкции</w:t>
            </w:r>
          </w:p>
        </w:tc>
      </w:tr>
      <w:tr w:rsidR="008A725D" w:rsidRPr="00453ECA" w:rsidTr="00CD6827">
        <w:tc>
          <w:tcPr>
            <w:tcW w:w="3652"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1. Нарушение правил пожарной безопасности (ППБ):</w:t>
            </w:r>
          </w:p>
        </w:tc>
        <w:tc>
          <w:tcPr>
            <w:tcW w:w="5939"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p>
        </w:tc>
      </w:tr>
      <w:tr w:rsidR="008A725D" w:rsidRPr="00453ECA" w:rsidTr="00CD6827">
        <w:tc>
          <w:tcPr>
            <w:tcW w:w="3652" w:type="dxa"/>
            <w:tcMar>
              <w:top w:w="0" w:type="dxa"/>
              <w:left w:w="108" w:type="dxa"/>
              <w:bottom w:w="0" w:type="dxa"/>
              <w:right w:w="108" w:type="dxa"/>
            </w:tcMar>
          </w:tcPr>
          <w:p w:rsidR="008A725D" w:rsidRPr="00453ECA" w:rsidRDefault="008A725D" w:rsidP="008A725D">
            <w:pPr>
              <w:numPr>
                <w:ilvl w:val="1"/>
                <w:numId w:val="1"/>
              </w:num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Нарушение ППБ без возникновения пожара</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p>
        </w:tc>
        <w:tc>
          <w:tcPr>
            <w:tcW w:w="5939"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- 25 000 (двадцать пять тысяч) руб. за первое нарушение;</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 сумма штрафа, установленная настоящим пунктом, увеличивается на 50% по отношению к предыдущему случаю за каждое следующее нарушение</w:t>
            </w:r>
          </w:p>
        </w:tc>
      </w:tr>
      <w:tr w:rsidR="008A725D" w:rsidRPr="00453ECA" w:rsidTr="00CD6827">
        <w:tc>
          <w:tcPr>
            <w:tcW w:w="3652"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1.2. Нарушение ППБ, ставшее причиной возникновения пожара, не причинившего ущерб имуществу Поставщика</w:t>
            </w:r>
          </w:p>
        </w:tc>
        <w:tc>
          <w:tcPr>
            <w:tcW w:w="5939"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- 50 000 (пятьдесят тысяч) руб. за первое нарушение;</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 сумма штрафа, установленная настоящим пунктом, увеличивается на 100% по отношению к предыдущему случаю за каждое следующее нарушение</w:t>
            </w:r>
          </w:p>
        </w:tc>
      </w:tr>
      <w:tr w:rsidR="008A725D" w:rsidRPr="00453ECA" w:rsidTr="00CD6827">
        <w:tc>
          <w:tcPr>
            <w:tcW w:w="3652"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1.3. Нарушение ППБ, ставшее причиной возникновения пожара, причинившего ущерб имуществу Поставщика и (или) здоровью людей</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p>
        </w:tc>
        <w:tc>
          <w:tcPr>
            <w:tcW w:w="5939"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штраф в размере 250 000 (двухсот пятидесяти тысяч) рублей</w:t>
            </w:r>
          </w:p>
        </w:tc>
      </w:tr>
      <w:tr w:rsidR="008A725D" w:rsidRPr="00453ECA" w:rsidTr="00CD6827">
        <w:tc>
          <w:tcPr>
            <w:tcW w:w="3652"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b/>
                <w:sz w:val="24"/>
                <w:szCs w:val="24"/>
                <w:lang w:eastAsia="ru-RU"/>
              </w:rPr>
            </w:pPr>
            <w:r w:rsidRPr="00453ECA">
              <w:rPr>
                <w:rFonts w:ascii="Times New Roman" w:eastAsia="Times New Roman" w:hAnsi="Times New Roman" w:cs="Times New Roman"/>
                <w:b/>
                <w:sz w:val="24"/>
                <w:szCs w:val="24"/>
                <w:lang w:eastAsia="ru-RU"/>
              </w:rPr>
              <w:t xml:space="preserve">2. Нарушение пропускного и/или </w:t>
            </w:r>
            <w:proofErr w:type="spellStart"/>
            <w:r w:rsidRPr="00453ECA">
              <w:rPr>
                <w:rFonts w:ascii="Times New Roman" w:eastAsia="Times New Roman" w:hAnsi="Times New Roman" w:cs="Times New Roman"/>
                <w:b/>
                <w:sz w:val="24"/>
                <w:szCs w:val="24"/>
                <w:lang w:eastAsia="ru-RU"/>
              </w:rPr>
              <w:t>внутриобъектового</w:t>
            </w:r>
            <w:proofErr w:type="spellEnd"/>
            <w:r w:rsidRPr="00453ECA">
              <w:rPr>
                <w:rFonts w:ascii="Times New Roman" w:eastAsia="Times New Roman" w:hAnsi="Times New Roman" w:cs="Times New Roman"/>
                <w:b/>
                <w:sz w:val="24"/>
                <w:szCs w:val="24"/>
                <w:lang w:eastAsia="ru-RU"/>
              </w:rPr>
              <w:t xml:space="preserve"> режима и/или требований охраны труда и/или промышленной безопасности и/или охраны окружающей среды и/или </w:t>
            </w:r>
            <w:proofErr w:type="spellStart"/>
            <w:r w:rsidRPr="00453ECA">
              <w:rPr>
                <w:rFonts w:ascii="Times New Roman" w:eastAsia="Times New Roman" w:hAnsi="Times New Roman" w:cs="Times New Roman"/>
                <w:b/>
                <w:sz w:val="24"/>
                <w:szCs w:val="24"/>
                <w:lang w:eastAsia="ru-RU"/>
              </w:rPr>
              <w:t>санитарно</w:t>
            </w:r>
            <w:proofErr w:type="spellEnd"/>
            <w:r w:rsidRPr="00453ECA">
              <w:rPr>
                <w:rFonts w:ascii="Times New Roman" w:eastAsia="Times New Roman" w:hAnsi="Times New Roman" w:cs="Times New Roman"/>
                <w:b/>
                <w:sz w:val="24"/>
                <w:szCs w:val="24"/>
                <w:lang w:eastAsia="ru-RU"/>
              </w:rPr>
              <w:t xml:space="preserve"> - эпидемиологических правил и норм</w:t>
            </w:r>
          </w:p>
          <w:p w:rsidR="008A725D" w:rsidRPr="00453ECA" w:rsidRDefault="008A725D" w:rsidP="008A725D">
            <w:pPr>
              <w:spacing w:after="0" w:line="240" w:lineRule="auto"/>
              <w:jc w:val="both"/>
              <w:rPr>
                <w:rFonts w:ascii="Times New Roman" w:eastAsia="Times New Roman" w:hAnsi="Times New Roman" w:cs="Times New Roman"/>
                <w:b/>
                <w:sz w:val="24"/>
                <w:szCs w:val="24"/>
                <w:lang w:eastAsia="ru-RU"/>
              </w:rPr>
            </w:pPr>
          </w:p>
        </w:tc>
        <w:tc>
          <w:tcPr>
            <w:tcW w:w="5939" w:type="dxa"/>
            <w:tcMar>
              <w:top w:w="0" w:type="dxa"/>
              <w:left w:w="108" w:type="dxa"/>
              <w:bottom w:w="0" w:type="dxa"/>
              <w:right w:w="108" w:type="dxa"/>
            </w:tcMar>
          </w:tcPr>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- 50 000 (пятьдесят тысяч) рублей за первый случай нарушения;</w:t>
            </w:r>
          </w:p>
          <w:p w:rsidR="008A725D" w:rsidRPr="00453ECA" w:rsidRDefault="008A725D" w:rsidP="008A725D">
            <w:pPr>
              <w:spacing w:after="0" w:line="240" w:lineRule="auto"/>
              <w:jc w:val="both"/>
              <w:rPr>
                <w:rFonts w:ascii="Times New Roman" w:eastAsia="Times New Roman" w:hAnsi="Times New Roman" w:cs="Times New Roman"/>
                <w:sz w:val="24"/>
                <w:szCs w:val="24"/>
                <w:lang w:eastAsia="ru-RU"/>
              </w:rPr>
            </w:pPr>
            <w:r w:rsidRPr="00453ECA">
              <w:rPr>
                <w:rFonts w:ascii="Times New Roman" w:eastAsia="Times New Roman" w:hAnsi="Times New Roman" w:cs="Times New Roman"/>
                <w:sz w:val="24"/>
                <w:szCs w:val="24"/>
                <w:lang w:eastAsia="ru-RU"/>
              </w:rPr>
              <w:t> - сумма штрафа, установленная настоящим пунктом, увеличивается на 100% по отношению к предыдущему случаю за каждое следующее нарушение</w:t>
            </w:r>
          </w:p>
        </w:tc>
      </w:tr>
    </w:tbl>
    <w:p w:rsidR="008A725D" w:rsidRPr="00453ECA" w:rsidRDefault="008A725D" w:rsidP="008A725D">
      <w:pPr>
        <w:spacing w:after="0" w:line="240" w:lineRule="auto"/>
        <w:rPr>
          <w:rFonts w:ascii="Arial" w:eastAsia="Times New Roman" w:hAnsi="Arial" w:cs="Times New Roman"/>
          <w:sz w:val="24"/>
          <w:szCs w:val="24"/>
          <w:lang w:eastAsia="ru-RU"/>
        </w:rPr>
      </w:pPr>
    </w:p>
    <w:p w:rsidR="008A725D" w:rsidRPr="00453ECA" w:rsidRDefault="008A725D" w:rsidP="008A725D">
      <w:pPr>
        <w:spacing w:after="0" w:line="240" w:lineRule="auto"/>
        <w:rPr>
          <w:rFonts w:ascii="Arial" w:eastAsia="Times New Roman" w:hAnsi="Arial" w:cs="Times New Roman"/>
          <w:sz w:val="24"/>
          <w:szCs w:val="24"/>
          <w:lang w:eastAsia="ru-RU"/>
        </w:rPr>
      </w:pPr>
    </w:p>
    <w:tbl>
      <w:tblPr>
        <w:tblW w:w="9640" w:type="dxa"/>
        <w:tblInd w:w="-34" w:type="dxa"/>
        <w:tblLayout w:type="fixed"/>
        <w:tblLook w:val="04A0" w:firstRow="1" w:lastRow="0" w:firstColumn="1" w:lastColumn="0" w:noHBand="0" w:noVBand="1"/>
      </w:tblPr>
      <w:tblGrid>
        <w:gridCol w:w="4617"/>
        <w:gridCol w:w="5023"/>
      </w:tblGrid>
      <w:tr w:rsidR="008A725D" w:rsidRPr="008A725D" w:rsidTr="00CD6827">
        <w:trPr>
          <w:trHeight w:val="2189"/>
        </w:trPr>
        <w:tc>
          <w:tcPr>
            <w:tcW w:w="4617" w:type="dxa"/>
          </w:tcPr>
          <w:p w:rsidR="008A725D" w:rsidRPr="00453ECA" w:rsidRDefault="008A725D" w:rsidP="008A725D">
            <w:pPr>
              <w:spacing w:after="0" w:line="240" w:lineRule="auto"/>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
                <w:bCs/>
                <w:sz w:val="24"/>
                <w:szCs w:val="24"/>
                <w:lang w:eastAsia="ru-RU"/>
              </w:rPr>
              <w:t>Поставщик:</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 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                                 </w:t>
            </w:r>
            <w:proofErr w:type="spellStart"/>
            <w:r w:rsidRPr="00453ECA">
              <w:rPr>
                <w:rFonts w:ascii="Times New Roman" w:eastAsia="Times New Roman" w:hAnsi="Times New Roman" w:cs="Times New Roman"/>
                <w:bCs/>
                <w:sz w:val="24"/>
                <w:szCs w:val="24"/>
                <w:lang w:eastAsia="ru-RU"/>
              </w:rPr>
              <w:t>м.п</w:t>
            </w:r>
            <w:proofErr w:type="spellEnd"/>
            <w:r w:rsidRPr="00453ECA">
              <w:rPr>
                <w:rFonts w:ascii="Times New Roman" w:eastAsia="Times New Roman" w:hAnsi="Times New Roman" w:cs="Times New Roman"/>
                <w:bCs/>
                <w:sz w:val="24"/>
                <w:szCs w:val="24"/>
                <w:lang w:eastAsia="ru-RU"/>
              </w:rPr>
              <w:t>.</w:t>
            </w: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Cs/>
                <w:sz w:val="24"/>
                <w:szCs w:val="24"/>
                <w:lang w:eastAsia="ru-RU"/>
              </w:rPr>
              <w:t>«____» _____________________ 20___</w:t>
            </w:r>
          </w:p>
        </w:tc>
        <w:tc>
          <w:tcPr>
            <w:tcW w:w="5023" w:type="dxa"/>
          </w:tcPr>
          <w:p w:rsidR="008A725D" w:rsidRPr="00453ECA" w:rsidRDefault="008A725D" w:rsidP="008A725D">
            <w:pPr>
              <w:spacing w:after="0" w:line="240" w:lineRule="auto"/>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p>
          <w:p w:rsidR="008A725D" w:rsidRPr="00453ECA" w:rsidRDefault="008A725D" w:rsidP="008A725D">
            <w:pPr>
              <w:spacing w:after="0" w:line="240" w:lineRule="auto"/>
              <w:rPr>
                <w:rFonts w:ascii="Times New Roman" w:eastAsia="Times New Roman" w:hAnsi="Times New Roman" w:cs="Times New Roman"/>
                <w:b/>
                <w:bCs/>
                <w:sz w:val="24"/>
                <w:szCs w:val="24"/>
                <w:lang w:eastAsia="ru-RU"/>
              </w:rPr>
            </w:pPr>
            <w:r w:rsidRPr="00453ECA">
              <w:rPr>
                <w:rFonts w:ascii="Times New Roman" w:eastAsia="Times New Roman" w:hAnsi="Times New Roman" w:cs="Times New Roman"/>
                <w:b/>
                <w:bCs/>
                <w:sz w:val="24"/>
                <w:szCs w:val="24"/>
                <w:lang w:eastAsia="ru-RU"/>
              </w:rPr>
              <w:t>Покупатель:</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___________________________________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_______________ ___________________</w:t>
            </w:r>
          </w:p>
          <w:p w:rsidR="008A725D" w:rsidRPr="00453ECA"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 xml:space="preserve">                             </w:t>
            </w:r>
            <w:proofErr w:type="spellStart"/>
            <w:r w:rsidRPr="00453ECA">
              <w:rPr>
                <w:rFonts w:ascii="Times New Roman" w:eastAsia="Times New Roman" w:hAnsi="Times New Roman" w:cs="Times New Roman"/>
                <w:bCs/>
                <w:sz w:val="24"/>
                <w:szCs w:val="24"/>
                <w:lang w:eastAsia="ru-RU"/>
              </w:rPr>
              <w:t>м.п</w:t>
            </w:r>
            <w:proofErr w:type="spellEnd"/>
            <w:r w:rsidRPr="00453ECA">
              <w:rPr>
                <w:rFonts w:ascii="Times New Roman" w:eastAsia="Times New Roman" w:hAnsi="Times New Roman" w:cs="Times New Roman"/>
                <w:bCs/>
                <w:sz w:val="24"/>
                <w:szCs w:val="24"/>
                <w:lang w:eastAsia="ru-RU"/>
              </w:rPr>
              <w:t>.</w:t>
            </w:r>
          </w:p>
          <w:p w:rsidR="008A725D" w:rsidRPr="008A725D" w:rsidRDefault="008A725D" w:rsidP="008A725D">
            <w:pPr>
              <w:spacing w:after="0" w:line="240" w:lineRule="auto"/>
              <w:rPr>
                <w:rFonts w:ascii="Times New Roman" w:eastAsia="Times New Roman" w:hAnsi="Times New Roman" w:cs="Times New Roman"/>
                <w:bCs/>
                <w:sz w:val="24"/>
                <w:szCs w:val="24"/>
                <w:lang w:eastAsia="ru-RU"/>
              </w:rPr>
            </w:pPr>
            <w:r w:rsidRPr="00453ECA">
              <w:rPr>
                <w:rFonts w:ascii="Times New Roman" w:eastAsia="Times New Roman" w:hAnsi="Times New Roman" w:cs="Times New Roman"/>
                <w:bCs/>
                <w:sz w:val="24"/>
                <w:szCs w:val="24"/>
                <w:lang w:eastAsia="ru-RU"/>
              </w:rPr>
              <w:t>«____» _________________ 20___ г.</w:t>
            </w:r>
          </w:p>
          <w:p w:rsidR="008A725D" w:rsidRPr="008A725D" w:rsidRDefault="008A725D" w:rsidP="008A725D">
            <w:pPr>
              <w:spacing w:after="0" w:line="240" w:lineRule="auto"/>
              <w:rPr>
                <w:rFonts w:ascii="Times New Roman" w:eastAsia="Times New Roman" w:hAnsi="Times New Roman" w:cs="Times New Roman"/>
                <w:b/>
                <w:bCs/>
                <w:sz w:val="24"/>
                <w:szCs w:val="24"/>
                <w:lang w:eastAsia="ru-RU"/>
              </w:rPr>
            </w:pPr>
          </w:p>
        </w:tc>
      </w:tr>
    </w:tbl>
    <w:p w:rsidR="008A725D" w:rsidRPr="008A725D" w:rsidRDefault="008A725D" w:rsidP="008A725D">
      <w:pPr>
        <w:spacing w:after="0" w:line="240" w:lineRule="auto"/>
        <w:jc w:val="both"/>
        <w:rPr>
          <w:rFonts w:ascii="Times New Roman" w:eastAsia="Times New Roman" w:hAnsi="Times New Roman" w:cs="Times New Roman"/>
          <w:b/>
          <w:bCs/>
          <w:sz w:val="28"/>
          <w:szCs w:val="24"/>
          <w:lang w:eastAsia="ru-RU"/>
        </w:rPr>
      </w:pPr>
    </w:p>
    <w:p w:rsidR="00F82697" w:rsidRDefault="00F82697"/>
    <w:sectPr w:rsidR="00F82697" w:rsidSect="00CF1282">
      <w:footerReference w:type="even" r:id="rId7"/>
      <w:pgSz w:w="11909" w:h="16834"/>
      <w:pgMar w:top="1134" w:right="850" w:bottom="1134" w:left="1701"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FD" w:rsidRDefault="006322FD" w:rsidP="008A725D">
      <w:pPr>
        <w:spacing w:after="0" w:line="240" w:lineRule="auto"/>
      </w:pPr>
      <w:r>
        <w:separator/>
      </w:r>
    </w:p>
  </w:endnote>
  <w:endnote w:type="continuationSeparator" w:id="0">
    <w:p w:rsidR="006322FD" w:rsidRDefault="006322FD" w:rsidP="008A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90" w:rsidRDefault="006322F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11</w:t>
    </w:r>
    <w:r>
      <w:rPr>
        <w:rStyle w:val="a7"/>
      </w:rPr>
      <w:fldChar w:fldCharType="end"/>
    </w:r>
  </w:p>
  <w:p w:rsidR="00A13390" w:rsidRDefault="00453E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FD" w:rsidRDefault="006322FD" w:rsidP="008A725D">
      <w:pPr>
        <w:spacing w:after="0" w:line="240" w:lineRule="auto"/>
      </w:pPr>
      <w:r>
        <w:separator/>
      </w:r>
    </w:p>
  </w:footnote>
  <w:footnote w:type="continuationSeparator" w:id="0">
    <w:p w:rsidR="006322FD" w:rsidRDefault="006322FD" w:rsidP="008A725D">
      <w:pPr>
        <w:spacing w:after="0" w:line="240" w:lineRule="auto"/>
      </w:pPr>
      <w:r>
        <w:continuationSeparator/>
      </w:r>
    </w:p>
  </w:footnote>
  <w:footnote w:id="1">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Выбрать и оставить необходимое.</w:t>
      </w:r>
    </w:p>
  </w:footnote>
  <w:footnote w:id="2">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Указывается в случае поставки лома цветных металлов</w:t>
      </w:r>
    </w:p>
  </w:footnote>
  <w:footnote w:id="3">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Если Спецификации оформляются одновременно с Договором, то последний абзац исключается.</w:t>
      </w:r>
    </w:p>
  </w:footnote>
  <w:footnote w:id="4">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Применяется в случае поставки черных металлов.</w:t>
      </w:r>
    </w:p>
  </w:footnote>
  <w:footnote w:id="5">
    <w:p w:rsidR="008A725D" w:rsidRPr="008A725D" w:rsidRDefault="008A725D" w:rsidP="00B334E9">
      <w:pPr>
        <w:pStyle w:val="a3"/>
        <w:jc w:val="both"/>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Если Покупателем является физическое лицо, при формировании условия о расчете необходимо учесть требования </w:t>
      </w:r>
      <w:r w:rsidRPr="004F605E">
        <w:rPr>
          <w:rFonts w:ascii="Times New Roman" w:hAnsi="Times New Roman" w:cs="Times New Roman"/>
          <w:sz w:val="18"/>
          <w:szCs w:val="18"/>
        </w:rPr>
        <w:t>приказа №ГО/160 от 23.07.2017 «О применении ККТ при расчетах с физическими лицами».</w:t>
      </w:r>
    </w:p>
  </w:footnote>
  <w:footnote w:id="6">
    <w:p w:rsidR="008A725D" w:rsidRPr="008A725D" w:rsidRDefault="008A725D" w:rsidP="00B334E9">
      <w:pPr>
        <w:pStyle w:val="a3"/>
        <w:jc w:val="both"/>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В счет-фактуре Продавец ставит отметку «НДС исчисляется налоговым агентом», за исключением случаев, когда покупателем выступает физическое лицо, не являющегося ИП.</w:t>
      </w:r>
    </w:p>
  </w:footnote>
  <w:footnote w:id="7">
    <w:p w:rsidR="008A725D" w:rsidRPr="008A725D" w:rsidRDefault="008A725D" w:rsidP="00B334E9">
      <w:pPr>
        <w:pStyle w:val="a3"/>
        <w:jc w:val="both"/>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w:t>
      </w:r>
      <w:proofErr w:type="spellStart"/>
      <w:r w:rsidRPr="008A725D">
        <w:rPr>
          <w:rFonts w:ascii="Times New Roman" w:hAnsi="Times New Roman" w:cs="Times New Roman"/>
          <w:sz w:val="18"/>
          <w:szCs w:val="18"/>
        </w:rPr>
        <w:t>Абз</w:t>
      </w:r>
      <w:proofErr w:type="spellEnd"/>
      <w:r w:rsidRPr="008A725D">
        <w:rPr>
          <w:rFonts w:ascii="Times New Roman" w:hAnsi="Times New Roman" w:cs="Times New Roman"/>
          <w:sz w:val="18"/>
          <w:szCs w:val="18"/>
        </w:rPr>
        <w:t>. 2, 3 настоящего пункта включаются Куратором при необходимости.</w:t>
      </w:r>
    </w:p>
  </w:footnote>
  <w:footnote w:id="8">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Пункт включается Куратором при сохранении </w:t>
      </w:r>
      <w:proofErr w:type="spellStart"/>
      <w:r w:rsidRPr="008A725D">
        <w:rPr>
          <w:rFonts w:ascii="Times New Roman" w:hAnsi="Times New Roman" w:cs="Times New Roman"/>
          <w:sz w:val="18"/>
          <w:szCs w:val="18"/>
        </w:rPr>
        <w:t>абз</w:t>
      </w:r>
      <w:proofErr w:type="spellEnd"/>
      <w:r w:rsidRPr="008A725D">
        <w:rPr>
          <w:rFonts w:ascii="Times New Roman" w:hAnsi="Times New Roman" w:cs="Times New Roman"/>
          <w:sz w:val="18"/>
          <w:szCs w:val="18"/>
        </w:rPr>
        <w:t>. 2, 3 п. 3.3. Договора.</w:t>
      </w:r>
    </w:p>
  </w:footnote>
  <w:footnote w:id="9">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Указать необходимую подсудность исходя из места нахождения Поставщика. В случае поступления возражений контрагента, подсудность указывать альтернативную – «Арбитражный суд по месту нахождения Поставщика либо Арбитражный суд по месту нахождения Покупателя – по выбору истца»; указать конкретные Арбитражные суды.</w:t>
      </w:r>
    </w:p>
  </w:footnote>
  <w:footnote w:id="10">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t xml:space="preserve"> </w:t>
      </w:r>
      <w:r w:rsidRPr="008A725D">
        <w:rPr>
          <w:rFonts w:ascii="Times New Roman" w:hAnsi="Times New Roman" w:cs="Times New Roman"/>
          <w:sz w:val="18"/>
          <w:szCs w:val="18"/>
        </w:rPr>
        <w:t>Выделенное курсивом предложение оставить при необходимости.</w:t>
      </w:r>
    </w:p>
  </w:footnote>
  <w:footnote w:id="11">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Абзац оставить при необходимости.</w:t>
      </w:r>
    </w:p>
  </w:footnote>
  <w:footnote w:id="12">
    <w:p w:rsidR="008A725D" w:rsidRPr="008A725D" w:rsidRDefault="008A725D" w:rsidP="008A725D">
      <w:pPr>
        <w:pStyle w:val="a3"/>
        <w:rPr>
          <w:rFonts w:ascii="Times New Roman" w:hAnsi="Times New Roman" w:cs="Times New Roman"/>
          <w:sz w:val="18"/>
          <w:szCs w:val="18"/>
        </w:rPr>
      </w:pPr>
      <w:r w:rsidRPr="008A725D">
        <w:rPr>
          <w:rStyle w:val="a8"/>
          <w:rFonts w:ascii="Times New Roman" w:hAnsi="Times New Roman" w:cs="Times New Roman"/>
          <w:sz w:val="18"/>
          <w:szCs w:val="18"/>
        </w:rPr>
        <w:footnoteRef/>
      </w:r>
      <w:r w:rsidRPr="008A725D">
        <w:rPr>
          <w:rFonts w:ascii="Times New Roman" w:hAnsi="Times New Roman" w:cs="Times New Roman"/>
          <w:sz w:val="18"/>
          <w:szCs w:val="18"/>
        </w:rPr>
        <w:t xml:space="preserve"> указать адреса электронной почты обеих сторон.</w:t>
      </w:r>
    </w:p>
  </w:footnote>
  <w:footnote w:id="13">
    <w:p w:rsidR="004F605E" w:rsidRPr="005B5C5C" w:rsidRDefault="004F605E" w:rsidP="008A725D">
      <w:pPr>
        <w:jc w:val="both"/>
      </w:pPr>
      <w:r w:rsidRPr="00FC3ECD">
        <w:rPr>
          <w:rStyle w:val="a8"/>
          <w:rFonts w:ascii="Times New Roman" w:hAnsi="Times New Roman"/>
          <w:sz w:val="18"/>
          <w:szCs w:val="18"/>
        </w:rPr>
        <w:footnoteRef/>
      </w:r>
      <w:r w:rsidRPr="00FC3ECD">
        <w:rPr>
          <w:rFonts w:ascii="Times New Roman" w:hAnsi="Times New Roman"/>
          <w:sz w:val="18"/>
          <w:szCs w:val="18"/>
        </w:rPr>
        <w:t xml:space="preserve"> Графа 7 «Стоимость с НДС» заполняется только если покупатель- физическое лицо, не являющееся ИП. В иных случаях ставится прочерк.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90699"/>
    <w:multiLevelType w:val="multilevel"/>
    <w:tmpl w:val="A5DED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7863B9C"/>
    <w:multiLevelType w:val="multilevel"/>
    <w:tmpl w:val="2DF8DA2E"/>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ascii="Times New Roman" w:hAnsi="Times New Roman" w:cs="Times New Roman" w:hint="default"/>
        <w:i w:val="0"/>
        <w:color w:val="auto"/>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3F"/>
    <w:rsid w:val="00087FD8"/>
    <w:rsid w:val="00200299"/>
    <w:rsid w:val="00204EC0"/>
    <w:rsid w:val="00453ECA"/>
    <w:rsid w:val="004F605E"/>
    <w:rsid w:val="0059649B"/>
    <w:rsid w:val="005A75BA"/>
    <w:rsid w:val="006240DB"/>
    <w:rsid w:val="006322FD"/>
    <w:rsid w:val="00641226"/>
    <w:rsid w:val="007563B3"/>
    <w:rsid w:val="007C5EA0"/>
    <w:rsid w:val="00862BEE"/>
    <w:rsid w:val="008A725D"/>
    <w:rsid w:val="00B334E9"/>
    <w:rsid w:val="00C0543F"/>
    <w:rsid w:val="00CE3A03"/>
    <w:rsid w:val="00DD37FD"/>
    <w:rsid w:val="00F82697"/>
    <w:rsid w:val="00FF6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92E31-F9B4-4DF4-AC8B-E4642ABF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725D"/>
    <w:pPr>
      <w:spacing w:after="0" w:line="240" w:lineRule="auto"/>
    </w:pPr>
    <w:rPr>
      <w:sz w:val="20"/>
      <w:szCs w:val="20"/>
    </w:rPr>
  </w:style>
  <w:style w:type="character" w:customStyle="1" w:styleId="a4">
    <w:name w:val="Текст сноски Знак"/>
    <w:basedOn w:val="a0"/>
    <w:link w:val="a3"/>
    <w:uiPriority w:val="99"/>
    <w:semiHidden/>
    <w:rsid w:val="008A725D"/>
    <w:rPr>
      <w:sz w:val="20"/>
      <w:szCs w:val="20"/>
    </w:rPr>
  </w:style>
  <w:style w:type="paragraph" w:styleId="a5">
    <w:name w:val="footer"/>
    <w:basedOn w:val="a"/>
    <w:link w:val="a6"/>
    <w:rsid w:val="008A725D"/>
    <w:pPr>
      <w:tabs>
        <w:tab w:val="center" w:pos="4677"/>
        <w:tab w:val="right" w:pos="9355"/>
      </w:tabs>
      <w:spacing w:after="0" w:line="240" w:lineRule="auto"/>
    </w:pPr>
    <w:rPr>
      <w:rFonts w:ascii="Arial" w:eastAsia="Times New Roman" w:hAnsi="Arial" w:cs="Times New Roman"/>
      <w:sz w:val="24"/>
      <w:szCs w:val="24"/>
      <w:lang w:eastAsia="ru-RU"/>
    </w:rPr>
  </w:style>
  <w:style w:type="character" w:customStyle="1" w:styleId="a6">
    <w:name w:val="Нижний колонтитул Знак"/>
    <w:basedOn w:val="a0"/>
    <w:link w:val="a5"/>
    <w:rsid w:val="008A725D"/>
    <w:rPr>
      <w:rFonts w:ascii="Arial" w:eastAsia="Times New Roman" w:hAnsi="Arial" w:cs="Times New Roman"/>
      <w:sz w:val="24"/>
      <w:szCs w:val="24"/>
      <w:lang w:eastAsia="ru-RU"/>
    </w:rPr>
  </w:style>
  <w:style w:type="character" w:styleId="a7">
    <w:name w:val="page number"/>
    <w:basedOn w:val="a0"/>
    <w:rsid w:val="008A725D"/>
  </w:style>
  <w:style w:type="character" w:styleId="a8">
    <w:name w:val="footnote reference"/>
    <w:rsid w:val="008A7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4372</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AO SUEK</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Гизитдинова Марина Александровна \ Marina Gizitdinova</dc:creator>
  <cp:keywords/>
  <dc:description/>
  <cp:lastModifiedBy>Акулинкина Анастасия Игоревна \ Anastasiia Akulinkina</cp:lastModifiedBy>
  <cp:revision>3</cp:revision>
  <dcterms:created xsi:type="dcterms:W3CDTF">2026-05-06T03:40:00Z</dcterms:created>
  <dcterms:modified xsi:type="dcterms:W3CDTF">2026-05-28T02:28:00Z</dcterms:modified>
</cp:coreProperties>
</file>